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9F3DD" w14:textId="6F53442E" w:rsidR="00B56C8A" w:rsidRPr="00FF1408" w:rsidRDefault="00B56C8A" w:rsidP="00170670">
      <w:pPr>
        <w:tabs>
          <w:tab w:val="left" w:pos="284"/>
          <w:tab w:val="left" w:pos="426"/>
        </w:tabs>
        <w:jc w:val="both"/>
        <w:rPr>
          <w:b/>
        </w:rPr>
      </w:pPr>
      <w:r w:rsidRPr="00FF1408">
        <w:rPr>
          <w:b/>
        </w:rPr>
        <w:t xml:space="preserve">Reunión de CODEP FBMC </w:t>
      </w:r>
    </w:p>
    <w:p w14:paraId="35DD2C9E" w14:textId="08C4573C" w:rsidR="00B56C8A" w:rsidRPr="00FF1408" w:rsidRDefault="00EC2217" w:rsidP="00170670">
      <w:pPr>
        <w:tabs>
          <w:tab w:val="left" w:pos="284"/>
          <w:tab w:val="left" w:pos="426"/>
        </w:tabs>
        <w:jc w:val="both"/>
        <w:rPr>
          <w:b/>
        </w:rPr>
      </w:pPr>
      <w:r>
        <w:rPr>
          <w:b/>
        </w:rPr>
        <w:t>7</w:t>
      </w:r>
      <w:r w:rsidR="00B56C8A">
        <w:rPr>
          <w:b/>
        </w:rPr>
        <w:t xml:space="preserve"> de </w:t>
      </w:r>
      <w:r>
        <w:rPr>
          <w:b/>
        </w:rPr>
        <w:t>noviembre</w:t>
      </w:r>
      <w:r w:rsidR="00B56C8A" w:rsidRPr="00FF1408">
        <w:rPr>
          <w:b/>
        </w:rPr>
        <w:t xml:space="preserve"> de 2018</w:t>
      </w:r>
    </w:p>
    <w:p w14:paraId="0105803F" w14:textId="77777777" w:rsidR="00B56C8A" w:rsidRPr="00FF1408" w:rsidRDefault="00B56C8A" w:rsidP="00170670">
      <w:pPr>
        <w:shd w:val="clear" w:color="auto" w:fill="FFFFFF"/>
        <w:jc w:val="both"/>
        <w:rPr>
          <w:rFonts w:ascii="Arial" w:eastAsia="Times New Roman" w:hAnsi="Arial" w:cs="Arial"/>
          <w:color w:val="222222"/>
          <w:sz w:val="19"/>
          <w:szCs w:val="19"/>
          <w:lang w:eastAsia="en-US"/>
        </w:rPr>
      </w:pPr>
    </w:p>
    <w:p w14:paraId="4B159201" w14:textId="3E876C3F" w:rsidR="00B56C8A" w:rsidRPr="00FF1408" w:rsidRDefault="00DD5D0E" w:rsidP="00170670">
      <w:pPr>
        <w:tabs>
          <w:tab w:val="left" w:pos="284"/>
          <w:tab w:val="left" w:pos="426"/>
        </w:tabs>
        <w:jc w:val="both"/>
      </w:pPr>
      <w:r>
        <w:t xml:space="preserve">Orden del </w:t>
      </w:r>
      <w:r w:rsidR="00B56C8A" w:rsidRPr="00FF1408">
        <w:t>día:</w:t>
      </w:r>
    </w:p>
    <w:p w14:paraId="158F1525" w14:textId="77777777" w:rsidR="00B56C8A" w:rsidRPr="00FF1408" w:rsidRDefault="00B56C8A" w:rsidP="00170670">
      <w:pPr>
        <w:tabs>
          <w:tab w:val="left" w:pos="284"/>
          <w:tab w:val="left" w:pos="426"/>
        </w:tabs>
        <w:jc w:val="both"/>
      </w:pPr>
    </w:p>
    <w:p w14:paraId="5F787958" w14:textId="2FB2FBA2" w:rsidR="00EC2217" w:rsidRDefault="00EC2217" w:rsidP="00EC2217">
      <w:pPr>
        <w:pStyle w:val="Prrafodelista"/>
        <w:ind w:left="360"/>
        <w:jc w:val="both"/>
      </w:pPr>
      <w:r>
        <w:t xml:space="preserve">1.- Informe de la dirección. </w:t>
      </w:r>
    </w:p>
    <w:p w14:paraId="2BD3FDAF" w14:textId="77777777" w:rsidR="00EC2217" w:rsidRDefault="00EC2217" w:rsidP="00EC2217">
      <w:pPr>
        <w:pStyle w:val="Prrafodelista"/>
        <w:ind w:left="360"/>
        <w:jc w:val="both"/>
      </w:pPr>
    </w:p>
    <w:p w14:paraId="7EB7FECF" w14:textId="1C4EB260" w:rsidR="00EC2217" w:rsidRDefault="00EC2217" w:rsidP="00EC2217">
      <w:pPr>
        <w:pStyle w:val="Prrafodelista"/>
        <w:ind w:left="360"/>
        <w:jc w:val="both"/>
      </w:pPr>
      <w:r>
        <w:t>2.-I</w:t>
      </w:r>
      <w:r w:rsidR="00F36E52">
        <w:t>nforme del Secretario Académico.</w:t>
      </w:r>
    </w:p>
    <w:p w14:paraId="73B73C0A" w14:textId="77777777" w:rsidR="00EC2217" w:rsidRDefault="00EC2217" w:rsidP="00EC2217">
      <w:pPr>
        <w:pStyle w:val="Prrafodelista"/>
        <w:ind w:left="360"/>
        <w:jc w:val="both"/>
      </w:pPr>
    </w:p>
    <w:p w14:paraId="57873A9A" w14:textId="653C161F" w:rsidR="00EC2217" w:rsidRDefault="00EC2217" w:rsidP="00EC2217">
      <w:pPr>
        <w:pStyle w:val="Prrafodelista"/>
        <w:ind w:left="360"/>
        <w:jc w:val="both"/>
      </w:pPr>
      <w:r>
        <w:t>3.- Informe del Secretar</w:t>
      </w:r>
      <w:r w:rsidR="00E17563">
        <w:t>io de Hábitat e infraestructura.</w:t>
      </w:r>
    </w:p>
    <w:p w14:paraId="79E0003B" w14:textId="77777777" w:rsidR="00EC2217" w:rsidRDefault="00EC2217" w:rsidP="00EC2217">
      <w:pPr>
        <w:pStyle w:val="Prrafodelista"/>
        <w:ind w:left="360"/>
        <w:jc w:val="both"/>
      </w:pPr>
    </w:p>
    <w:p w14:paraId="2175D2EB" w14:textId="59521166" w:rsidR="00EC2217" w:rsidRDefault="00EC2217" w:rsidP="00EC2217">
      <w:pPr>
        <w:pStyle w:val="Prrafodelista"/>
        <w:ind w:left="360"/>
        <w:jc w:val="both"/>
      </w:pPr>
      <w:r>
        <w:t>4.- Info</w:t>
      </w:r>
      <w:r w:rsidR="00DF0925">
        <w:t>rme del Secretario de Finanzas.</w:t>
      </w:r>
    </w:p>
    <w:p w14:paraId="40294209" w14:textId="77777777" w:rsidR="00EC2217" w:rsidRDefault="00EC2217" w:rsidP="00EC2217">
      <w:pPr>
        <w:pStyle w:val="Prrafodelista"/>
        <w:ind w:left="360"/>
        <w:jc w:val="both"/>
      </w:pPr>
    </w:p>
    <w:p w14:paraId="09D723BF" w14:textId="39553CD4" w:rsidR="00EC2217" w:rsidRDefault="00EC2217" w:rsidP="00EC2217">
      <w:pPr>
        <w:pStyle w:val="Prrafodelista"/>
        <w:ind w:left="360"/>
        <w:jc w:val="both"/>
      </w:pPr>
      <w:r>
        <w:t xml:space="preserve">5.- Nombramiento nuevos representantes del DFBMC claustro de profesores y la </w:t>
      </w:r>
      <w:r w:rsidR="00E2656D">
        <w:t>comisión</w:t>
      </w:r>
      <w:r>
        <w:t xml:space="preserve"> de equipamiento de la CCCB.</w:t>
      </w:r>
    </w:p>
    <w:p w14:paraId="1D830D03" w14:textId="77777777" w:rsidR="00EC2217" w:rsidRDefault="00EC2217" w:rsidP="00EC2217">
      <w:pPr>
        <w:pStyle w:val="Prrafodelista"/>
        <w:ind w:left="360"/>
        <w:jc w:val="both"/>
      </w:pPr>
    </w:p>
    <w:p w14:paraId="4796EF86" w14:textId="77777777" w:rsidR="00EC2217" w:rsidRDefault="00EC2217" w:rsidP="00EC2217">
      <w:pPr>
        <w:pStyle w:val="Prrafodelista"/>
        <w:ind w:left="360"/>
        <w:jc w:val="both"/>
      </w:pPr>
      <w:r>
        <w:t xml:space="preserve">6.- Nombramiento de los integrantes de la junta electoral para las elecciones de representantes en el CODEP para el claustro de estudiantes. </w:t>
      </w:r>
    </w:p>
    <w:p w14:paraId="046FD3CE" w14:textId="77777777" w:rsidR="00EC2217" w:rsidRDefault="00EC2217" w:rsidP="00EC2217">
      <w:pPr>
        <w:pStyle w:val="Prrafodelista"/>
        <w:ind w:left="360"/>
        <w:jc w:val="both"/>
      </w:pPr>
    </w:p>
    <w:p w14:paraId="1842D359" w14:textId="511D3D6F" w:rsidR="00746E5E" w:rsidRDefault="00EC2217" w:rsidP="00EC2217">
      <w:pPr>
        <w:pStyle w:val="Prrafodelista"/>
        <w:ind w:left="360"/>
        <w:jc w:val="both"/>
      </w:pPr>
      <w:r>
        <w:t>7.- Otros</w:t>
      </w:r>
    </w:p>
    <w:p w14:paraId="7F42F28B" w14:textId="77777777" w:rsidR="00D25B65" w:rsidRDefault="00D25B65" w:rsidP="00EC2217">
      <w:pPr>
        <w:pStyle w:val="Prrafodelista"/>
        <w:ind w:left="360"/>
        <w:jc w:val="both"/>
      </w:pPr>
    </w:p>
    <w:p w14:paraId="1C67C912" w14:textId="77777777" w:rsidR="000D2F52" w:rsidRPr="005A2CCC" w:rsidRDefault="000D2F52" w:rsidP="00170670">
      <w:pPr>
        <w:tabs>
          <w:tab w:val="left" w:pos="284"/>
          <w:tab w:val="left" w:pos="426"/>
        </w:tabs>
        <w:jc w:val="both"/>
        <w:rPr>
          <w:b/>
        </w:rPr>
      </w:pPr>
      <w:r w:rsidRPr="00033CF7">
        <w:rPr>
          <w:b/>
        </w:rPr>
        <w:t>ACTA DE REUNION</w:t>
      </w:r>
    </w:p>
    <w:p w14:paraId="549970EF" w14:textId="77777777" w:rsidR="000D2F52" w:rsidRPr="005A2CCC" w:rsidRDefault="000D2F52" w:rsidP="00170670">
      <w:pPr>
        <w:tabs>
          <w:tab w:val="left" w:pos="284"/>
          <w:tab w:val="left" w:pos="426"/>
        </w:tabs>
        <w:jc w:val="both"/>
        <w:rPr>
          <w:b/>
        </w:rPr>
      </w:pPr>
      <w:r w:rsidRPr="005A2CCC">
        <w:rPr>
          <w:b/>
        </w:rPr>
        <w:t xml:space="preserve">Miembros presentes: </w:t>
      </w:r>
    </w:p>
    <w:p w14:paraId="1D8E5FE9" w14:textId="33ABC412" w:rsidR="000D2F52" w:rsidRDefault="000D2F52" w:rsidP="00170670">
      <w:pPr>
        <w:tabs>
          <w:tab w:val="left" w:pos="284"/>
          <w:tab w:val="left" w:pos="426"/>
        </w:tabs>
        <w:jc w:val="both"/>
      </w:pPr>
      <w:r>
        <w:t xml:space="preserve">Por claustro de estudiantes: </w:t>
      </w:r>
      <w:r w:rsidR="00D25B65">
        <w:t>Vacante por &gt;30 min. Gonzalo Sánchez se incorpora a las 10:30 am</w:t>
      </w:r>
    </w:p>
    <w:p w14:paraId="7A023460" w14:textId="5F8DA8ED" w:rsidR="000D2F52" w:rsidRDefault="000D2F52" w:rsidP="00746E5E">
      <w:pPr>
        <w:tabs>
          <w:tab w:val="left" w:pos="284"/>
          <w:tab w:val="left" w:pos="426"/>
        </w:tabs>
        <w:jc w:val="both"/>
      </w:pPr>
      <w:r>
        <w:t xml:space="preserve">Por claustro de graduados: </w:t>
      </w:r>
      <w:r w:rsidR="00746E5E">
        <w:t xml:space="preserve">Eva </w:t>
      </w:r>
      <w:proofErr w:type="spellStart"/>
      <w:r w:rsidR="00746E5E">
        <w:t>Figuerola</w:t>
      </w:r>
      <w:proofErr w:type="spellEnd"/>
      <w:r w:rsidR="00746E5E">
        <w:t>, Violeta Medan</w:t>
      </w:r>
      <w:r w:rsidR="00D25B65">
        <w:t xml:space="preserve"> y Natalia Rubinstein (suplente)</w:t>
      </w:r>
      <w:r w:rsidR="00746E5E">
        <w:t>.</w:t>
      </w:r>
    </w:p>
    <w:p w14:paraId="41A032B2" w14:textId="076010C0" w:rsidR="000D2F52" w:rsidRDefault="000D2F52" w:rsidP="00170670">
      <w:pPr>
        <w:tabs>
          <w:tab w:val="left" w:pos="284"/>
          <w:tab w:val="left" w:pos="426"/>
        </w:tabs>
        <w:jc w:val="both"/>
      </w:pPr>
      <w:r>
        <w:t xml:space="preserve">Por claustro de profesores: </w:t>
      </w:r>
      <w:r w:rsidR="00746E5E">
        <w:t xml:space="preserve">Daniel </w:t>
      </w:r>
      <w:proofErr w:type="spellStart"/>
      <w:r w:rsidR="00746E5E">
        <w:t>Tomsic</w:t>
      </w:r>
      <w:proofErr w:type="spellEnd"/>
      <w:r w:rsidR="00746E5E">
        <w:t xml:space="preserve">; Alejandro </w:t>
      </w:r>
      <w:proofErr w:type="spellStart"/>
      <w:r w:rsidR="00746E5E">
        <w:t>Nadra</w:t>
      </w:r>
      <w:proofErr w:type="spellEnd"/>
      <w:r w:rsidR="00746E5E">
        <w:t>.</w:t>
      </w:r>
    </w:p>
    <w:p w14:paraId="39C5BF31" w14:textId="6537BDEE" w:rsidR="000D2F52" w:rsidRDefault="000D2F52" w:rsidP="00170670">
      <w:pPr>
        <w:jc w:val="both"/>
      </w:pPr>
      <w:r>
        <w:t xml:space="preserve">Por dirección: </w:t>
      </w:r>
      <w:r w:rsidR="00746E5E">
        <w:t>Francisco Urbano.</w:t>
      </w:r>
    </w:p>
    <w:p w14:paraId="375B34EB" w14:textId="77777777" w:rsidR="00B56C8A" w:rsidRDefault="00B56C8A" w:rsidP="00170670">
      <w:pPr>
        <w:jc w:val="both"/>
      </w:pPr>
    </w:p>
    <w:p w14:paraId="5A887FA4" w14:textId="7DC18231" w:rsidR="00D5719D" w:rsidRPr="00786316" w:rsidRDefault="00D5719D" w:rsidP="00170670">
      <w:pPr>
        <w:jc w:val="both"/>
        <w:rPr>
          <w:i/>
        </w:rPr>
      </w:pPr>
      <w:r w:rsidRPr="00786316">
        <w:rPr>
          <w:i/>
        </w:rPr>
        <w:t>1-</w:t>
      </w:r>
      <w:r w:rsidR="00BC0A42" w:rsidRPr="00786316">
        <w:rPr>
          <w:i/>
        </w:rPr>
        <w:t xml:space="preserve"> </w:t>
      </w:r>
      <w:r w:rsidR="00F36E52" w:rsidRPr="00F36E52">
        <w:rPr>
          <w:i/>
        </w:rPr>
        <w:t>Informe de la dirección</w:t>
      </w:r>
      <w:r w:rsidR="00DF0925">
        <w:rPr>
          <w:i/>
        </w:rPr>
        <w:t xml:space="preserve"> (F. Urbano)</w:t>
      </w:r>
      <w:r w:rsidR="00786316">
        <w:rPr>
          <w:i/>
        </w:rPr>
        <w:t>.</w:t>
      </w:r>
    </w:p>
    <w:p w14:paraId="296A7ECA" w14:textId="77777777" w:rsidR="00BC0A42" w:rsidRDefault="00BC0A42" w:rsidP="00170670">
      <w:pPr>
        <w:jc w:val="both"/>
      </w:pPr>
    </w:p>
    <w:p w14:paraId="0BA81E9D" w14:textId="3331EC84" w:rsidR="007A5929" w:rsidRDefault="00786316" w:rsidP="00170670">
      <w:pPr>
        <w:jc w:val="both"/>
      </w:pPr>
      <w:r>
        <w:t xml:space="preserve">F. </w:t>
      </w:r>
      <w:r w:rsidR="00746E5E">
        <w:t xml:space="preserve">Urbano </w:t>
      </w:r>
      <w:r w:rsidR="00F36E52">
        <w:t xml:space="preserve">comienza describiendo el cambio en los cargos de las secretarias del FBMC Julia </w:t>
      </w:r>
      <w:proofErr w:type="spellStart"/>
      <w:r w:rsidR="00F36E52">
        <w:t>Chinski</w:t>
      </w:r>
      <w:proofErr w:type="spellEnd"/>
      <w:r w:rsidR="00F36E52">
        <w:t xml:space="preserve"> y Sofía Lista. Se explica que Sofía tomo posesión de su cargo concursado NO DOCENTE, categoría 7 desde el 1 de noviembre del presente año. Sofía Lista fue designada con un cargo equiparado no docente categoría 7 usando puntos remanentes de la Secretaria Académica. Se acordó con G</w:t>
      </w:r>
      <w:r w:rsidR="00305110">
        <w:t xml:space="preserve">aspar </w:t>
      </w:r>
      <w:proofErr w:type="spellStart"/>
      <w:r w:rsidR="00305110">
        <w:t>To</w:t>
      </w:r>
      <w:r w:rsidR="00F36E52">
        <w:t>lón</w:t>
      </w:r>
      <w:proofErr w:type="spellEnd"/>
      <w:r w:rsidR="00F36E52">
        <w:t xml:space="preserve"> designar un cargo de técnico de laboratorio para trabajar en el espacio de investigación del DFBMC. Se utilizará </w:t>
      </w:r>
      <w:r w:rsidR="00E17563">
        <w:t xml:space="preserve">un cargo </w:t>
      </w:r>
      <w:r w:rsidR="00F36E52">
        <w:t xml:space="preserve">docente equiparado </w:t>
      </w:r>
      <w:proofErr w:type="spellStart"/>
      <w:r w:rsidR="00F36E52">
        <w:t>semi</w:t>
      </w:r>
      <w:proofErr w:type="spellEnd"/>
      <w:r w:rsidR="00F36E52">
        <w:t xml:space="preserve">-exclusivo. </w:t>
      </w:r>
    </w:p>
    <w:p w14:paraId="3BC6AA30" w14:textId="77777777" w:rsidR="00D7262E" w:rsidRDefault="00D7262E" w:rsidP="00170670">
      <w:pPr>
        <w:jc w:val="both"/>
      </w:pPr>
    </w:p>
    <w:p w14:paraId="5221EE72" w14:textId="442EF1D1" w:rsidR="00E845C5" w:rsidRPr="00F36E52" w:rsidRDefault="00F36E52" w:rsidP="00170670">
      <w:pPr>
        <w:jc w:val="both"/>
        <w:rPr>
          <w:i/>
        </w:rPr>
      </w:pPr>
      <w:r>
        <w:rPr>
          <w:i/>
        </w:rPr>
        <w:t xml:space="preserve">2- </w:t>
      </w:r>
      <w:r w:rsidRPr="00F36E52">
        <w:rPr>
          <w:i/>
        </w:rPr>
        <w:t>Informe del Secretario Académico (</w:t>
      </w:r>
      <w:proofErr w:type="spellStart"/>
      <w:r w:rsidR="00645375">
        <w:rPr>
          <w:i/>
        </w:rPr>
        <w:t>Anabella</w:t>
      </w:r>
      <w:proofErr w:type="spellEnd"/>
      <w:r w:rsidR="00645375">
        <w:rPr>
          <w:i/>
        </w:rPr>
        <w:t xml:space="preserve"> </w:t>
      </w:r>
      <w:proofErr w:type="spellStart"/>
      <w:r w:rsidR="00645375">
        <w:rPr>
          <w:i/>
        </w:rPr>
        <w:t>Srebrow</w:t>
      </w:r>
      <w:proofErr w:type="spellEnd"/>
      <w:r w:rsidRPr="00F36E52">
        <w:rPr>
          <w:i/>
        </w:rPr>
        <w:t>)</w:t>
      </w:r>
    </w:p>
    <w:p w14:paraId="0D58D064" w14:textId="77777777" w:rsidR="00F36E52" w:rsidRDefault="00F36E52" w:rsidP="00170670">
      <w:pPr>
        <w:jc w:val="both"/>
      </w:pPr>
    </w:p>
    <w:p w14:paraId="675CA065" w14:textId="57FFB5B1" w:rsidR="00E845C5" w:rsidRDefault="00E845C5" w:rsidP="00170670">
      <w:pPr>
        <w:jc w:val="both"/>
      </w:pPr>
      <w:proofErr w:type="spellStart"/>
      <w:r>
        <w:t>Anabella</w:t>
      </w:r>
      <w:proofErr w:type="spellEnd"/>
      <w:r>
        <w:t xml:space="preserve"> </w:t>
      </w:r>
      <w:r w:rsidR="00E17563">
        <w:t xml:space="preserve">detalla que ya se encuentra trabajando el jurado del concurso de ayudante de 2da del FBMC, tras el cierre de la inscripción. Por otro lado, resalta que se abrió el periodo de inscripción para dos concursos de profesor adjunto interinos dedicación parcial.  </w:t>
      </w:r>
    </w:p>
    <w:p w14:paraId="48ECBA91" w14:textId="7D825DC5" w:rsidR="00E17563" w:rsidRDefault="00E17563" w:rsidP="00170670">
      <w:pPr>
        <w:jc w:val="both"/>
      </w:pPr>
      <w:r>
        <w:t xml:space="preserve">Desde el </w:t>
      </w:r>
      <w:proofErr w:type="spellStart"/>
      <w:r>
        <w:t>CoDEP</w:t>
      </w:r>
      <w:proofErr w:type="spellEnd"/>
      <w:r>
        <w:t xml:space="preserve"> se trata de tener un orden de mérito para todos los concursos antes de fin de año. </w:t>
      </w:r>
    </w:p>
    <w:p w14:paraId="6B911783" w14:textId="77777777" w:rsidR="005120AA" w:rsidRDefault="005120AA" w:rsidP="00170670">
      <w:pPr>
        <w:jc w:val="both"/>
      </w:pPr>
    </w:p>
    <w:p w14:paraId="086AF61E" w14:textId="3E94E80C" w:rsidR="00E91D95" w:rsidRDefault="00E845C5" w:rsidP="00170670">
      <w:pPr>
        <w:jc w:val="both"/>
        <w:rPr>
          <w:i/>
        </w:rPr>
      </w:pPr>
      <w:r w:rsidRPr="00786316">
        <w:rPr>
          <w:i/>
        </w:rPr>
        <w:t>3-</w:t>
      </w:r>
      <w:r w:rsidRPr="00786316">
        <w:rPr>
          <w:i/>
        </w:rPr>
        <w:tab/>
      </w:r>
      <w:r w:rsidR="00E17563" w:rsidRPr="00E17563">
        <w:rPr>
          <w:i/>
        </w:rPr>
        <w:t xml:space="preserve">Informe del Secretario de Hábitat e infraestructura </w:t>
      </w:r>
      <w:r w:rsidR="00645375">
        <w:rPr>
          <w:i/>
        </w:rPr>
        <w:t xml:space="preserve">(Natalia Rubinstein) </w:t>
      </w:r>
    </w:p>
    <w:p w14:paraId="1523F5BD" w14:textId="77777777" w:rsidR="00786316" w:rsidRPr="00786316" w:rsidRDefault="00786316" w:rsidP="00170670">
      <w:pPr>
        <w:jc w:val="both"/>
        <w:rPr>
          <w:i/>
        </w:rPr>
      </w:pPr>
    </w:p>
    <w:p w14:paraId="28DFF416" w14:textId="6526D163" w:rsidR="00E845C5" w:rsidRDefault="00EE3005" w:rsidP="00170670">
      <w:pPr>
        <w:jc w:val="both"/>
      </w:pPr>
      <w:r>
        <w:t xml:space="preserve">Natalia informa que está trabajando con Cecilia </w:t>
      </w:r>
      <w:proofErr w:type="spellStart"/>
      <w:r>
        <w:t>D’Alessio</w:t>
      </w:r>
      <w:proofErr w:type="spellEnd"/>
      <w:r>
        <w:t xml:space="preserve"> y Ramiro </w:t>
      </w:r>
      <w:proofErr w:type="spellStart"/>
      <w:r>
        <w:t>Freudenthal</w:t>
      </w:r>
      <w:proofErr w:type="spellEnd"/>
      <w:r>
        <w:t xml:space="preserve"> para seguir usando el cuarto de radiactivo y conseguir habilitar frente a la Secretaria de Higiene y Seguridad. Dado que no está claro que la FCEN vaya a hacer el trámite de habilitación ante la CONEA, se plantea que la única vía de la que disponemos en la actualidad seria que alguno de los investigadores que van a usar ese espacio tenga que hacer el curso de habilitación. Se acuerda que el Director del FBMC les envíe un mail a dichos investigadores para clarificar este punto, y resaltar la necesidad de resolver esta situación lo antes posible para poder decidir el destino </w:t>
      </w:r>
      <w:r w:rsidR="00645375">
        <w:t xml:space="preserve">del espacio </w:t>
      </w:r>
      <w:r>
        <w:t xml:space="preserve">de dicho cuarto. </w:t>
      </w:r>
      <w:r w:rsidR="00E17563" w:rsidRPr="00E17563">
        <w:t xml:space="preserve"> </w:t>
      </w:r>
    </w:p>
    <w:p w14:paraId="7E77D3D6" w14:textId="77777777" w:rsidR="00EE3005" w:rsidRDefault="00EE3005" w:rsidP="00170670">
      <w:pPr>
        <w:jc w:val="both"/>
      </w:pPr>
    </w:p>
    <w:p w14:paraId="4D862473" w14:textId="64E83859" w:rsidR="00E845C5" w:rsidRDefault="00645375" w:rsidP="00E845C5">
      <w:pPr>
        <w:jc w:val="both"/>
      </w:pPr>
      <w:r>
        <w:t xml:space="preserve">Natalia describe que los diferentes grupos del espacio de investigación de FBMC están </w:t>
      </w:r>
      <w:r w:rsidR="00D7262E">
        <w:t xml:space="preserve">en el proceso de </w:t>
      </w:r>
      <w:r>
        <w:t>presenta</w:t>
      </w:r>
      <w:r w:rsidR="00D7262E">
        <w:t>r</w:t>
      </w:r>
      <w:r>
        <w:t xml:space="preserve"> sus planes de seguridad. </w:t>
      </w:r>
    </w:p>
    <w:p w14:paraId="71AA84B9" w14:textId="77777777" w:rsidR="006A6D3D" w:rsidRDefault="006A6D3D" w:rsidP="00E845C5">
      <w:pPr>
        <w:jc w:val="both"/>
      </w:pPr>
    </w:p>
    <w:p w14:paraId="35B29941" w14:textId="479A8806" w:rsidR="006A6D3D" w:rsidRDefault="006A6D3D" w:rsidP="00E845C5">
      <w:pPr>
        <w:jc w:val="both"/>
      </w:pPr>
      <w:r>
        <w:t xml:space="preserve">También se plantea la posibilidad de que los grupos del espacio de investigación puedan usar las infraestructuras del laboratorio J (contiguo a la secretaria del DFBMC) durante los períodos en los que no se usa para docencia.   </w:t>
      </w:r>
      <w:r w:rsidR="00F76ABD">
        <w:t>Se discutió que pueden existir posibles especies contaminantes para trabajo con células en cultivo. Se a</w:t>
      </w:r>
      <w:r w:rsidR="006E62DF">
        <w:t xml:space="preserve">cordó </w:t>
      </w:r>
      <w:r w:rsidR="009F416A">
        <w:t>usar dichas in</w:t>
      </w:r>
      <w:r w:rsidR="006E62DF">
        <w:t>s</w:t>
      </w:r>
      <w:r w:rsidR="009F416A">
        <w:t>talaciones</w:t>
      </w:r>
      <w:r w:rsidR="001D0ED6">
        <w:t>.</w:t>
      </w:r>
    </w:p>
    <w:p w14:paraId="75DB7FF6" w14:textId="410F6093" w:rsidR="000312CC" w:rsidRDefault="000312CC" w:rsidP="00E845C5">
      <w:pPr>
        <w:jc w:val="both"/>
      </w:pPr>
    </w:p>
    <w:p w14:paraId="4C8A012E" w14:textId="072C2F1B" w:rsidR="00DF0925" w:rsidRDefault="00786316" w:rsidP="00170670">
      <w:pPr>
        <w:jc w:val="both"/>
        <w:rPr>
          <w:i/>
        </w:rPr>
      </w:pPr>
      <w:r w:rsidRPr="00786316">
        <w:rPr>
          <w:i/>
        </w:rPr>
        <w:t>4-</w:t>
      </w:r>
      <w:r w:rsidRPr="00786316">
        <w:rPr>
          <w:i/>
        </w:rPr>
        <w:tab/>
      </w:r>
      <w:r w:rsidR="00DF0925" w:rsidRPr="00DF0925">
        <w:rPr>
          <w:i/>
        </w:rPr>
        <w:t xml:space="preserve">Informe del Secretario de Finanzas </w:t>
      </w:r>
      <w:r w:rsidR="00DF0925">
        <w:rPr>
          <w:i/>
        </w:rPr>
        <w:t xml:space="preserve">(Alejandro </w:t>
      </w:r>
      <w:proofErr w:type="spellStart"/>
      <w:r w:rsidR="00DF0925">
        <w:rPr>
          <w:i/>
        </w:rPr>
        <w:t>Nadra</w:t>
      </w:r>
      <w:proofErr w:type="spellEnd"/>
      <w:r w:rsidR="00DF0925">
        <w:rPr>
          <w:i/>
        </w:rPr>
        <w:t>)</w:t>
      </w:r>
    </w:p>
    <w:p w14:paraId="45DF8BA2" w14:textId="77777777" w:rsidR="00C53A24" w:rsidRDefault="00C53A24" w:rsidP="00170670">
      <w:pPr>
        <w:jc w:val="both"/>
      </w:pPr>
    </w:p>
    <w:p w14:paraId="1D57D22D" w14:textId="316378BA" w:rsidR="006E62DF" w:rsidRDefault="006E62DF" w:rsidP="00170670">
      <w:pPr>
        <w:jc w:val="both"/>
      </w:pPr>
      <w:bookmarkStart w:id="0" w:name="_GoBack"/>
      <w:bookmarkEnd w:id="0"/>
      <w:r>
        <w:t>Se terminó la rendición de la última caja chica de la dirección anterior y se informa que la secretaria de finanzas acordó el depósito de una caja chica de $20.000,00 pesos para cubrir los gastos hasta el mes de febrero 2019.</w:t>
      </w:r>
    </w:p>
    <w:p w14:paraId="02A6AD38" w14:textId="77777777" w:rsidR="004B62A4" w:rsidRDefault="004B62A4" w:rsidP="00170670">
      <w:pPr>
        <w:jc w:val="both"/>
      </w:pPr>
    </w:p>
    <w:p w14:paraId="22341D74" w14:textId="0429E27A" w:rsidR="00DF0925" w:rsidRPr="00DF0925" w:rsidRDefault="00DF0925" w:rsidP="00DF0925">
      <w:pPr>
        <w:rPr>
          <w:i/>
        </w:rPr>
      </w:pPr>
      <w:r w:rsidRPr="00DF0925">
        <w:rPr>
          <w:i/>
        </w:rPr>
        <w:t>5.- Nombramiento nuevos representantes del DFBMC claustro de profesores y la comisión de equipamiento de la CCCB.</w:t>
      </w:r>
    </w:p>
    <w:p w14:paraId="5471BE29" w14:textId="77777777" w:rsidR="00C53A24" w:rsidRDefault="00C53A24" w:rsidP="00170670">
      <w:pPr>
        <w:jc w:val="both"/>
      </w:pPr>
    </w:p>
    <w:p w14:paraId="601BFE61" w14:textId="36C770B9" w:rsidR="00DF0925" w:rsidRDefault="00786316" w:rsidP="00170670">
      <w:pPr>
        <w:jc w:val="both"/>
      </w:pPr>
      <w:r>
        <w:t xml:space="preserve">F. Urbano </w:t>
      </w:r>
      <w:r w:rsidR="00DF0925" w:rsidRPr="00DF0925">
        <w:t xml:space="preserve">sugiere los nuevos integrantes del DFBMC en la CCCB: Haydee Viola (Claustro profesores, titular), Alejandro </w:t>
      </w:r>
      <w:proofErr w:type="spellStart"/>
      <w:r w:rsidR="00DF0925" w:rsidRPr="00DF0925">
        <w:t>Delorenzi</w:t>
      </w:r>
      <w:proofErr w:type="spellEnd"/>
      <w:r w:rsidR="00DF0925" w:rsidRPr="00DF0925">
        <w:t xml:space="preserve"> (Claustro profesores, suplente). Se comenta que Omar Coso tras ser contactado por F. Urbano mostro interés en representar en el claustro de profesores, aunque solicita que el DFBMC lo remueva como miembro de la comisión de Enseñanza de la Ciencia. El </w:t>
      </w:r>
      <w:proofErr w:type="spellStart"/>
      <w:r w:rsidR="00DF0925" w:rsidRPr="00DF0925">
        <w:t>CoDEP</w:t>
      </w:r>
      <w:proofErr w:type="spellEnd"/>
      <w:r w:rsidR="00DF0925" w:rsidRPr="00DF0925">
        <w:t xml:space="preserve"> aprueba los representantes propuestos. Además, se acuerda realizar los trámites necesarios para </w:t>
      </w:r>
      <w:r w:rsidR="006E62DF">
        <w:t>designar</w:t>
      </w:r>
      <w:r w:rsidR="00DF0925" w:rsidRPr="00DF0925">
        <w:t xml:space="preserve"> a Omar Coso </w:t>
      </w:r>
      <w:r w:rsidR="006E62DF">
        <w:t>como</w:t>
      </w:r>
      <w:r w:rsidR="00DF0925" w:rsidRPr="00DF0925">
        <w:t xml:space="preserve"> nuevo representante en la CCCB.</w:t>
      </w:r>
      <w:r w:rsidR="00DF0925">
        <w:t xml:space="preserve"> </w:t>
      </w:r>
    </w:p>
    <w:p w14:paraId="2826AB13" w14:textId="77777777" w:rsidR="00DF0925" w:rsidRDefault="00DF0925" w:rsidP="00170670">
      <w:pPr>
        <w:jc w:val="both"/>
      </w:pPr>
    </w:p>
    <w:p w14:paraId="45BBEDDD" w14:textId="1CDB029B" w:rsidR="00DF0925" w:rsidRPr="00DF0925" w:rsidRDefault="00DF0925" w:rsidP="00DF0925">
      <w:pPr>
        <w:jc w:val="both"/>
        <w:rPr>
          <w:i/>
        </w:rPr>
      </w:pPr>
      <w:r w:rsidRPr="00DF0925">
        <w:rPr>
          <w:i/>
        </w:rPr>
        <w:t xml:space="preserve">6.- Nombramiento de los integrantes de la junta electoral para las elecciones de representantes en el </w:t>
      </w:r>
      <w:proofErr w:type="spellStart"/>
      <w:r w:rsidRPr="00DF0925">
        <w:rPr>
          <w:i/>
        </w:rPr>
        <w:t>C</w:t>
      </w:r>
      <w:r w:rsidR="00CC57BE">
        <w:rPr>
          <w:i/>
        </w:rPr>
        <w:t>o</w:t>
      </w:r>
      <w:r w:rsidRPr="00DF0925">
        <w:rPr>
          <w:i/>
        </w:rPr>
        <w:t>DEP</w:t>
      </w:r>
      <w:proofErr w:type="spellEnd"/>
      <w:r w:rsidRPr="00DF0925">
        <w:rPr>
          <w:i/>
        </w:rPr>
        <w:t xml:space="preserve"> para el claustro de estudiantes. </w:t>
      </w:r>
    </w:p>
    <w:p w14:paraId="6D5BDAC7" w14:textId="77777777" w:rsidR="00DF0925" w:rsidRDefault="00DF0925" w:rsidP="00DF0925">
      <w:pPr>
        <w:jc w:val="both"/>
      </w:pPr>
    </w:p>
    <w:p w14:paraId="7E571209" w14:textId="1595A858" w:rsidR="00DF0925" w:rsidRDefault="00DF0925" w:rsidP="00DF0925">
      <w:pPr>
        <w:jc w:val="both"/>
      </w:pPr>
      <w:r>
        <w:t xml:space="preserve">F. Urbano propone los integrantes de la junta electoral para renovar el claustro de estudiantes del </w:t>
      </w:r>
      <w:proofErr w:type="spellStart"/>
      <w:r>
        <w:t>CoDEP</w:t>
      </w:r>
      <w:proofErr w:type="spellEnd"/>
      <w:r>
        <w:t xml:space="preserve"> del DFBMC. Profesores: Fernando Marengo (Titular), Lidia </w:t>
      </w:r>
      <w:proofErr w:type="spellStart"/>
      <w:r>
        <w:t>Szczupak</w:t>
      </w:r>
      <w:proofErr w:type="spellEnd"/>
      <w:r>
        <w:t xml:space="preserve"> (Suplente); Graduados: Carlos </w:t>
      </w:r>
      <w:proofErr w:type="spellStart"/>
      <w:r>
        <w:t>Bruque</w:t>
      </w:r>
      <w:proofErr w:type="spellEnd"/>
      <w:r>
        <w:t xml:space="preserve"> (Titular), Ariel </w:t>
      </w:r>
      <w:proofErr w:type="spellStart"/>
      <w:r>
        <w:t>Aptekmann</w:t>
      </w:r>
      <w:proofErr w:type="spellEnd"/>
      <w:r>
        <w:t xml:space="preserve"> (Suplente); Estudiantes: Camila Luzardo (Titular), Flavia Prieto (Suplente). El </w:t>
      </w:r>
      <w:proofErr w:type="spellStart"/>
      <w:r>
        <w:t>CoDEP</w:t>
      </w:r>
      <w:proofErr w:type="spellEnd"/>
      <w:r>
        <w:t xml:space="preserve"> aprueba los integrantes propuestos.</w:t>
      </w:r>
    </w:p>
    <w:p w14:paraId="55A119AA" w14:textId="77777777" w:rsidR="00DF0925" w:rsidRDefault="00DF0925" w:rsidP="00DF0925">
      <w:pPr>
        <w:jc w:val="both"/>
      </w:pPr>
    </w:p>
    <w:p w14:paraId="73A14537" w14:textId="20627B8E" w:rsidR="006976B2" w:rsidRDefault="00DF0925" w:rsidP="00DF0925">
      <w:pPr>
        <w:jc w:val="both"/>
        <w:rPr>
          <w:i/>
        </w:rPr>
      </w:pPr>
      <w:r w:rsidRPr="00DF0925">
        <w:rPr>
          <w:i/>
        </w:rPr>
        <w:t>7.- Otros</w:t>
      </w:r>
    </w:p>
    <w:p w14:paraId="431B7D06" w14:textId="77777777" w:rsidR="004513E7" w:rsidRDefault="004513E7" w:rsidP="00DF0925">
      <w:pPr>
        <w:jc w:val="both"/>
      </w:pPr>
    </w:p>
    <w:p w14:paraId="191DB582" w14:textId="2FE45D69" w:rsidR="004513E7" w:rsidRDefault="004513E7" w:rsidP="004513E7">
      <w:pPr>
        <w:jc w:val="both"/>
      </w:pPr>
      <w:r>
        <w:lastRenderedPageBreak/>
        <w:t xml:space="preserve">Alejandro </w:t>
      </w:r>
      <w:proofErr w:type="spellStart"/>
      <w:r>
        <w:t>Nadra</w:t>
      </w:r>
      <w:proofErr w:type="spellEnd"/>
      <w:r>
        <w:t xml:space="preserve"> la propuesta de creación de la unidad ejecutora </w:t>
      </w:r>
      <w:r w:rsidRPr="006E62DF">
        <w:rPr>
          <w:b/>
        </w:rPr>
        <w:t xml:space="preserve">Instituto de </w:t>
      </w:r>
      <w:proofErr w:type="spellStart"/>
      <w:r w:rsidRPr="006E62DF">
        <w:rPr>
          <w:b/>
        </w:rPr>
        <w:t>Biociencias</w:t>
      </w:r>
      <w:proofErr w:type="spellEnd"/>
      <w:r w:rsidRPr="006E62DF">
        <w:rPr>
          <w:b/>
        </w:rPr>
        <w:t>, Biotecnología y Biomedicina</w:t>
      </w:r>
      <w:r>
        <w:t xml:space="preserve"> (</w:t>
      </w:r>
      <w:r w:rsidRPr="006E62DF">
        <w:rPr>
          <w:b/>
        </w:rPr>
        <w:t>iB3</w:t>
      </w:r>
      <w:r>
        <w:t xml:space="preserve">) en el área de investigación del DFBMC. Explica que se propone la presentación de una nueva unidad ejecutora (UE) en la Facultad de Ciencias Exactas y Naturales de la Universidad de Buenos Aires, dentro del convenio marco UBA-CONICET, en el área de Ciencias Biológicas y de la salud. </w:t>
      </w:r>
      <w:r w:rsidR="00744741">
        <w:t xml:space="preserve">El </w:t>
      </w:r>
      <w:proofErr w:type="spellStart"/>
      <w:r w:rsidR="00744741">
        <w:t>CoDEP</w:t>
      </w:r>
      <w:proofErr w:type="spellEnd"/>
      <w:r w:rsidR="00744741">
        <w:t xml:space="preserve"> apoya por unanimidad dicha propuesta. </w:t>
      </w:r>
    </w:p>
    <w:p w14:paraId="2817A6FE" w14:textId="77777777" w:rsidR="006A6D3D" w:rsidRDefault="006A6D3D" w:rsidP="004513E7">
      <w:pPr>
        <w:jc w:val="both"/>
      </w:pPr>
    </w:p>
    <w:p w14:paraId="1AD0CCC4" w14:textId="292ACAFF" w:rsidR="00D618D0" w:rsidRPr="004513E7" w:rsidRDefault="00D618D0" w:rsidP="004513E7">
      <w:pPr>
        <w:jc w:val="both"/>
      </w:pPr>
      <w:r>
        <w:t xml:space="preserve">Natalia y Alejandro explican la intención de limpiar la sala de seminarios </w:t>
      </w:r>
      <w:r w:rsidR="006E62DF">
        <w:t>del departamento</w:t>
      </w:r>
      <w:r>
        <w:t xml:space="preserve">, sacando de la misma alguno de los elementos que no se mudaron al IFIBYNE, y algunos estantes. Se apoyó la iniciativa y se acordó que la dirección envíe un e-mail a los integrantes del IFIBYNE para que los interesados puedan llevarse alguno de los aparatos que se encuentran dentro de la sala de seminarios.  En caso de que nadie manifieste algún interés, se acordó dejarlos en el depósito del laboratorio. </w:t>
      </w:r>
    </w:p>
    <w:p w14:paraId="41B60B47" w14:textId="77777777" w:rsidR="004513E7" w:rsidRDefault="004513E7">
      <w:pPr>
        <w:jc w:val="both"/>
      </w:pPr>
    </w:p>
    <w:p w14:paraId="18FFBAAB" w14:textId="22C8B6A8" w:rsidR="00CC57BE" w:rsidRDefault="00CC57BE">
      <w:pPr>
        <w:jc w:val="both"/>
      </w:pPr>
      <w:r>
        <w:t xml:space="preserve">Se le asignó al bedel, Leandro </w:t>
      </w:r>
      <w:proofErr w:type="spellStart"/>
      <w:r>
        <w:t>Miquet</w:t>
      </w:r>
      <w:proofErr w:type="spellEnd"/>
      <w:r>
        <w:t xml:space="preserve">, un espacio en uno de los </w:t>
      </w:r>
      <w:proofErr w:type="spellStart"/>
      <w:r>
        <w:t>freezers</w:t>
      </w:r>
      <w:proofErr w:type="spellEnd"/>
      <w:r>
        <w:t xml:space="preserve"> de -80 C del espacio de investigación</w:t>
      </w:r>
      <w:r w:rsidR="00305110">
        <w:t>.</w:t>
      </w:r>
    </w:p>
    <w:p w14:paraId="6FB8E226" w14:textId="77777777" w:rsidR="00305110" w:rsidRDefault="00305110">
      <w:pPr>
        <w:jc w:val="both"/>
      </w:pPr>
    </w:p>
    <w:p w14:paraId="0913FF69" w14:textId="00507047" w:rsidR="00305110" w:rsidRPr="004513E7" w:rsidRDefault="00305110">
      <w:pPr>
        <w:jc w:val="both"/>
      </w:pPr>
      <w:r>
        <w:t xml:space="preserve">Se aprueba convocar a próxima reunión de CODEP el día 4 de diciembre de 2018 a los miembros de la Comisión de Tesis de Licenciatura (CTL) del FBMC y los representantes (de todos los claustros, anteriores y nuevos) del FBMC en la CCCB. Se intentará consensuar posiciones comunes dentro del marco de la aprobación del nuevo plan de estudios de la carrera de Biología y la obligatoriedad de la realización de tesis de licenciatura.  </w:t>
      </w:r>
    </w:p>
    <w:sectPr w:rsidR="00305110" w:rsidRPr="004513E7" w:rsidSect="0034645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34AE8"/>
    <w:multiLevelType w:val="hybridMultilevel"/>
    <w:tmpl w:val="7E505062"/>
    <w:lvl w:ilvl="0" w:tplc="C18ED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821"/>
    <w:rsid w:val="000312CC"/>
    <w:rsid w:val="0003440F"/>
    <w:rsid w:val="000D2F52"/>
    <w:rsid w:val="00110553"/>
    <w:rsid w:val="0016148E"/>
    <w:rsid w:val="00170670"/>
    <w:rsid w:val="001D0ED6"/>
    <w:rsid w:val="001D5991"/>
    <w:rsid w:val="002156A6"/>
    <w:rsid w:val="00282AF4"/>
    <w:rsid w:val="002E1889"/>
    <w:rsid w:val="00305110"/>
    <w:rsid w:val="00323ABB"/>
    <w:rsid w:val="00346454"/>
    <w:rsid w:val="003749A7"/>
    <w:rsid w:val="003A6E47"/>
    <w:rsid w:val="003A7D8D"/>
    <w:rsid w:val="004513E7"/>
    <w:rsid w:val="0046011D"/>
    <w:rsid w:val="004715F2"/>
    <w:rsid w:val="00485339"/>
    <w:rsid w:val="00497404"/>
    <w:rsid w:val="004B62A4"/>
    <w:rsid w:val="004D135B"/>
    <w:rsid w:val="005109B0"/>
    <w:rsid w:val="005120AA"/>
    <w:rsid w:val="005508ED"/>
    <w:rsid w:val="00560FFD"/>
    <w:rsid w:val="005F0F29"/>
    <w:rsid w:val="005F7821"/>
    <w:rsid w:val="006040B8"/>
    <w:rsid w:val="00623E07"/>
    <w:rsid w:val="00645375"/>
    <w:rsid w:val="00652FD2"/>
    <w:rsid w:val="006949F1"/>
    <w:rsid w:val="006976B2"/>
    <w:rsid w:val="006A6D3D"/>
    <w:rsid w:val="006E62DF"/>
    <w:rsid w:val="006F3AFD"/>
    <w:rsid w:val="00715EFF"/>
    <w:rsid w:val="00744741"/>
    <w:rsid w:val="00746E5E"/>
    <w:rsid w:val="00747A62"/>
    <w:rsid w:val="00786316"/>
    <w:rsid w:val="00796F10"/>
    <w:rsid w:val="007A1E2B"/>
    <w:rsid w:val="007A5929"/>
    <w:rsid w:val="007F7BC7"/>
    <w:rsid w:val="00847088"/>
    <w:rsid w:val="00871EE5"/>
    <w:rsid w:val="00883E06"/>
    <w:rsid w:val="008B44FD"/>
    <w:rsid w:val="008F6041"/>
    <w:rsid w:val="00950E31"/>
    <w:rsid w:val="00977069"/>
    <w:rsid w:val="00982B01"/>
    <w:rsid w:val="00993D3F"/>
    <w:rsid w:val="009B6603"/>
    <w:rsid w:val="009F416A"/>
    <w:rsid w:val="00AE06D2"/>
    <w:rsid w:val="00B05832"/>
    <w:rsid w:val="00B20EA2"/>
    <w:rsid w:val="00B355D3"/>
    <w:rsid w:val="00B56C8A"/>
    <w:rsid w:val="00B753B6"/>
    <w:rsid w:val="00BB61E3"/>
    <w:rsid w:val="00BC0A42"/>
    <w:rsid w:val="00BD2726"/>
    <w:rsid w:val="00C05233"/>
    <w:rsid w:val="00C05C86"/>
    <w:rsid w:val="00C219C6"/>
    <w:rsid w:val="00C518BD"/>
    <w:rsid w:val="00C53A24"/>
    <w:rsid w:val="00C62DD0"/>
    <w:rsid w:val="00CA44D5"/>
    <w:rsid w:val="00CC57BE"/>
    <w:rsid w:val="00CD2336"/>
    <w:rsid w:val="00CD35FC"/>
    <w:rsid w:val="00CE2578"/>
    <w:rsid w:val="00CF091B"/>
    <w:rsid w:val="00CF0AE4"/>
    <w:rsid w:val="00D01B5F"/>
    <w:rsid w:val="00D0637C"/>
    <w:rsid w:val="00D25B65"/>
    <w:rsid w:val="00D5719D"/>
    <w:rsid w:val="00D618D0"/>
    <w:rsid w:val="00D67508"/>
    <w:rsid w:val="00D7262E"/>
    <w:rsid w:val="00D76D83"/>
    <w:rsid w:val="00D87164"/>
    <w:rsid w:val="00DD5D0E"/>
    <w:rsid w:val="00DF0925"/>
    <w:rsid w:val="00E17563"/>
    <w:rsid w:val="00E2656D"/>
    <w:rsid w:val="00E845C5"/>
    <w:rsid w:val="00E85379"/>
    <w:rsid w:val="00E91D95"/>
    <w:rsid w:val="00EC2217"/>
    <w:rsid w:val="00EE3005"/>
    <w:rsid w:val="00F00FA6"/>
    <w:rsid w:val="00F03751"/>
    <w:rsid w:val="00F36E52"/>
    <w:rsid w:val="00F71119"/>
    <w:rsid w:val="00F71D3D"/>
    <w:rsid w:val="00F76ABD"/>
    <w:rsid w:val="00FF732C"/>
    <w:rsid w:val="00FF73F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62D083"/>
  <w14:defaultImageDpi w14:val="300"/>
  <w15:docId w15:val="{8324D78A-D5F1-49AA-B0EE-21134387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0A42"/>
    <w:pPr>
      <w:ind w:left="720"/>
      <w:contextualSpacing/>
    </w:pPr>
  </w:style>
  <w:style w:type="paragraph" w:styleId="Textodeglobo">
    <w:name w:val="Balloon Text"/>
    <w:basedOn w:val="Normal"/>
    <w:link w:val="TextodegloboCar"/>
    <w:uiPriority w:val="99"/>
    <w:semiHidden/>
    <w:unhideWhenUsed/>
    <w:rsid w:val="004D135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D135B"/>
    <w:rPr>
      <w:rFonts w:ascii="Lucida Grande" w:hAnsi="Lucida Grande"/>
      <w:sz w:val="18"/>
      <w:szCs w:val="18"/>
    </w:rPr>
  </w:style>
  <w:style w:type="character" w:styleId="Refdecomentario">
    <w:name w:val="annotation reference"/>
    <w:basedOn w:val="Fuentedeprrafopredeter"/>
    <w:uiPriority w:val="99"/>
    <w:semiHidden/>
    <w:unhideWhenUsed/>
    <w:rsid w:val="006E62DF"/>
    <w:rPr>
      <w:sz w:val="16"/>
      <w:szCs w:val="16"/>
    </w:rPr>
  </w:style>
  <w:style w:type="paragraph" w:styleId="Textocomentario">
    <w:name w:val="annotation text"/>
    <w:basedOn w:val="Normal"/>
    <w:link w:val="TextocomentarioCar"/>
    <w:uiPriority w:val="99"/>
    <w:semiHidden/>
    <w:unhideWhenUsed/>
    <w:rsid w:val="006E62DF"/>
    <w:rPr>
      <w:sz w:val="20"/>
      <w:szCs w:val="20"/>
    </w:rPr>
  </w:style>
  <w:style w:type="character" w:customStyle="1" w:styleId="TextocomentarioCar">
    <w:name w:val="Texto comentario Car"/>
    <w:basedOn w:val="Fuentedeprrafopredeter"/>
    <w:link w:val="Textocomentario"/>
    <w:uiPriority w:val="99"/>
    <w:semiHidden/>
    <w:rsid w:val="006E62DF"/>
    <w:rPr>
      <w:sz w:val="20"/>
      <w:szCs w:val="20"/>
    </w:rPr>
  </w:style>
  <w:style w:type="paragraph" w:styleId="Asuntodelcomentario">
    <w:name w:val="annotation subject"/>
    <w:basedOn w:val="Textocomentario"/>
    <w:next w:val="Textocomentario"/>
    <w:link w:val="AsuntodelcomentarioCar"/>
    <w:uiPriority w:val="99"/>
    <w:semiHidden/>
    <w:unhideWhenUsed/>
    <w:rsid w:val="006E62DF"/>
    <w:rPr>
      <w:b/>
      <w:bCs/>
    </w:rPr>
  </w:style>
  <w:style w:type="character" w:customStyle="1" w:styleId="AsuntodelcomentarioCar">
    <w:name w:val="Asunto del comentario Car"/>
    <w:basedOn w:val="TextocomentarioCar"/>
    <w:link w:val="Asuntodelcomentario"/>
    <w:uiPriority w:val="99"/>
    <w:semiHidden/>
    <w:rsid w:val="006E62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54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5125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Anabella Srebrow</dc:creator>
  <cp:lastModifiedBy>Usuario</cp:lastModifiedBy>
  <cp:revision>2</cp:revision>
  <dcterms:created xsi:type="dcterms:W3CDTF">2018-12-03T18:22:00Z</dcterms:created>
  <dcterms:modified xsi:type="dcterms:W3CDTF">2018-12-03T18:22:00Z</dcterms:modified>
</cp:coreProperties>
</file>