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A3" w:rsidRPr="004C30A3" w:rsidRDefault="004C30A3" w:rsidP="00492829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es-AR"/>
        </w:rPr>
      </w:pPr>
      <w:r w:rsidRPr="004C30A3">
        <w:rPr>
          <w:rFonts w:ascii="Times New Roman" w:hAnsi="Times New Roman" w:cs="Times New Roman"/>
          <w:b/>
          <w:sz w:val="24"/>
          <w:lang w:val="es-AR"/>
        </w:rPr>
        <w:t>DEPARTAMENTO DE FISIOLOGÍA, BIOLOGÍA MOLECULAR Y CELULAR</w:t>
      </w:r>
    </w:p>
    <w:p w:rsidR="0040529B" w:rsidRPr="004C30A3" w:rsidRDefault="0040529B" w:rsidP="00492829">
      <w:pPr>
        <w:spacing w:before="100" w:beforeAutospacing="1" w:after="100" w:afterAutospacing="1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s-AR"/>
        </w:rPr>
      </w:pPr>
      <w:r w:rsidRPr="004C30A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s-AR"/>
        </w:rPr>
        <w:t>CONCURSO PARA AYUDANTES DE PRIMERA 201</w:t>
      </w:r>
      <w:r w:rsidR="004D7E7A" w:rsidRPr="004C30A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s-AR"/>
        </w:rPr>
        <w:t>6</w:t>
      </w:r>
    </w:p>
    <w:p w:rsidR="00B32EFC" w:rsidRPr="004C30A3" w:rsidRDefault="00B32EFC" w:rsidP="00492829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4C30A3">
        <w:rPr>
          <w:rFonts w:ascii="Times New Roman" w:hAnsi="Times New Roman" w:cs="Times New Roman"/>
          <w:b/>
          <w:sz w:val="24"/>
          <w:szCs w:val="24"/>
          <w:lang w:val="es-AR"/>
        </w:rPr>
        <w:t xml:space="preserve">DEDICACION </w:t>
      </w:r>
      <w:r w:rsidR="00370016" w:rsidRPr="004C30A3">
        <w:rPr>
          <w:rFonts w:ascii="Times New Roman" w:hAnsi="Times New Roman" w:cs="Times New Roman"/>
          <w:b/>
          <w:sz w:val="24"/>
          <w:szCs w:val="24"/>
          <w:lang w:val="es-AR"/>
        </w:rPr>
        <w:t>EXCLUSIVA</w:t>
      </w:r>
    </w:p>
    <w:p w:rsidR="0040529B" w:rsidRPr="004C30A3" w:rsidRDefault="00300B3B" w:rsidP="00492829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4C30A3">
        <w:rPr>
          <w:rFonts w:ascii="Times New Roman" w:hAnsi="Times New Roman" w:cs="Times New Roman"/>
          <w:sz w:val="24"/>
          <w:szCs w:val="24"/>
          <w:lang w:val="es-AR"/>
        </w:rPr>
        <w:t>Área</w:t>
      </w:r>
      <w:r w:rsidR="001D51AE" w:rsidRPr="004C30A3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40529B" w:rsidRPr="004C30A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32EFC" w:rsidRPr="004C30A3">
        <w:rPr>
          <w:rFonts w:ascii="Times New Roman" w:hAnsi="Times New Roman" w:cs="Times New Roman"/>
          <w:sz w:val="24"/>
          <w:szCs w:val="24"/>
          <w:lang w:val="es-AR"/>
        </w:rPr>
        <w:t>Biología</w:t>
      </w:r>
      <w:r w:rsidR="0040529B" w:rsidRPr="004C30A3">
        <w:rPr>
          <w:rFonts w:ascii="Times New Roman" w:hAnsi="Times New Roman" w:cs="Times New Roman"/>
          <w:sz w:val="24"/>
          <w:szCs w:val="24"/>
          <w:lang w:val="es-AR"/>
        </w:rPr>
        <w:t xml:space="preserve"> Molecular</w:t>
      </w:r>
      <w:r w:rsidR="00B974B2" w:rsidRPr="004C30A3">
        <w:rPr>
          <w:rFonts w:ascii="Times New Roman" w:hAnsi="Times New Roman" w:cs="Times New Roman"/>
          <w:sz w:val="24"/>
          <w:szCs w:val="24"/>
          <w:lang w:val="es-AR"/>
        </w:rPr>
        <w:t xml:space="preserve"> y Celular</w:t>
      </w:r>
    </w:p>
    <w:p w:rsidR="001D51AE" w:rsidRPr="00AF10FE" w:rsidRDefault="001D51AE" w:rsidP="00492829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F10FE">
        <w:rPr>
          <w:rFonts w:ascii="Times New Roman" w:hAnsi="Times New Roman" w:cs="Times New Roman"/>
          <w:sz w:val="24"/>
          <w:szCs w:val="24"/>
          <w:lang w:val="es-AR"/>
        </w:rPr>
        <w:t xml:space="preserve">Expediente: </w:t>
      </w:r>
      <w:r w:rsidRPr="00AF10FE">
        <w:rPr>
          <w:rFonts w:ascii="Times New Roman" w:hAnsi="Times New Roman" w:cs="Times New Roman"/>
          <w:sz w:val="24"/>
          <w:szCs w:val="24"/>
          <w:lang w:val="es-ES"/>
        </w:rPr>
        <w:t>506.60</w:t>
      </w:r>
      <w:r w:rsidR="0037001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AF10FE">
        <w:rPr>
          <w:rFonts w:ascii="Times New Roman" w:hAnsi="Times New Roman" w:cs="Times New Roman"/>
          <w:sz w:val="24"/>
          <w:szCs w:val="24"/>
          <w:lang w:val="es-ES"/>
        </w:rPr>
        <w:t>/16</w:t>
      </w:r>
    </w:p>
    <w:p w:rsidR="001D51AE" w:rsidRPr="00AF10FE" w:rsidRDefault="001D51AE" w:rsidP="00492829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hAnsi="Times New Roman" w:cs="Times New Roman"/>
          <w:sz w:val="24"/>
          <w:szCs w:val="24"/>
          <w:lang w:val="es-ES"/>
        </w:rPr>
        <w:t xml:space="preserve">Cantidad: </w:t>
      </w:r>
      <w:r w:rsidR="00370016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AF10F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370016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Pr="00AF10FE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40529B" w:rsidRPr="00AF10FE" w:rsidRDefault="008146FE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los </w:t>
      </w:r>
      <w:r w:rsidR="00D01FF7">
        <w:rPr>
          <w:rFonts w:ascii="Times New Roman" w:eastAsia="Times New Roman" w:hAnsi="Times New Roman" w:cs="Times New Roman"/>
          <w:sz w:val="24"/>
          <w:szCs w:val="24"/>
          <w:lang w:val="es-AR"/>
        </w:rPr>
        <w:t>21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días del mes de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noviembre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2016</w:t>
      </w:r>
      <w:bookmarkStart w:id="0" w:name="_GoBack"/>
      <w:bookmarkEnd w:id="0"/>
      <w:r w:rsidR="0040529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se reúne el jurado compuesto por </w:t>
      </w:r>
      <w:r w:rsid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Paul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a Barrionuevo</w:t>
      </w:r>
      <w:r w:rsidR="0040529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Luc</w:t>
      </w:r>
      <w:r w:rsidR="00406DE1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proofErr w:type="spellStart"/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Chemes</w:t>
      </w:r>
      <w:proofErr w:type="spellEnd"/>
      <w:r w:rsidR="0040529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F</w:t>
      </w:r>
      <w:r w:rsidR="00AF10F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rancisco Urbano</w:t>
      </w:r>
      <w:r w:rsidR="0040529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El mencionado jurado resuelve convocar a los postulantes a la prueba de oposición que se llevará a cabo </w:t>
      </w:r>
      <w:r w:rsidR="0040529B" w:rsidRPr="00406DE1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a partir del </w:t>
      </w:r>
      <w:r w:rsidR="00B974B2" w:rsidRPr="00406DE1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</w:t>
      </w:r>
      <w:r w:rsidR="0040529B" w:rsidRPr="00406DE1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de </w:t>
      </w:r>
      <w:r w:rsidR="00AF10FE" w:rsidRPr="00406DE1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dici</w:t>
      </w:r>
      <w:r w:rsidR="0040529B" w:rsidRPr="00406DE1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embre</w:t>
      </w:r>
      <w:r w:rsidR="0040529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9 a 1</w:t>
      </w:r>
      <w:r w:rsidR="00B974B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7</w:t>
      </w:r>
      <w:r w:rsidR="0040529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hs en aula a designar.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Antes de tomar conocimiento de los antecedentes de los postulantes, el jurado asignó los puntajes correspondientes a cada ítem según se detalla a continuación: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1"/>
        <w:gridCol w:w="1182"/>
      </w:tblGrid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PUNTAJE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Docentes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370016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22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Científicos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370016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24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de Extensión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370016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8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Antecedentes Profesionales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370016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8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Otros Antecedentes</w:t>
            </w:r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(Calificaciones, Títulos, Promedio, </w:t>
            </w:r>
            <w:proofErr w:type="spellStart"/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etc</w:t>
            </w:r>
            <w:proofErr w:type="spellEnd"/>
            <w:r w:rsidR="004D7E7A"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370016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6</w:t>
            </w:r>
          </w:p>
        </w:tc>
      </w:tr>
      <w:tr w:rsidR="0040529B" w:rsidRPr="00AF10FE" w:rsidTr="00405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29B" w:rsidRPr="00AF10FE" w:rsidRDefault="0040529B" w:rsidP="00492829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AF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Prueba de Oposición</w:t>
            </w:r>
          </w:p>
        </w:tc>
        <w:tc>
          <w:tcPr>
            <w:tcW w:w="0" w:type="auto"/>
            <w:vAlign w:val="center"/>
            <w:hideMark/>
          </w:tcPr>
          <w:p w:rsidR="0040529B" w:rsidRPr="00AF10FE" w:rsidRDefault="00370016" w:rsidP="00492829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32</w:t>
            </w:r>
          </w:p>
        </w:tc>
      </w:tr>
    </w:tbl>
    <w:p w:rsidR="00B36B04" w:rsidRPr="00AF10FE" w:rsidRDefault="0040529B" w:rsidP="00492829">
      <w:pPr>
        <w:spacing w:before="24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TODOS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candidatos deberán asistir el día </w:t>
      </w:r>
      <w:r w:rsid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jueves</w:t>
      </w:r>
      <w:r w:rsidR="00B36B04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B36B04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</w:t>
      </w:r>
      <w:r w:rsidR="00B36B04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de </w:t>
      </w:r>
      <w:r w:rsid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dic</w:t>
      </w:r>
      <w:r w:rsidR="00B36B04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iembre a la 9:00 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hs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la </w:t>
      </w:r>
      <w:r w:rsidR="00B56899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secretaria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del DFBMC </w:t>
      </w:r>
      <w:r w:rsidR="003479C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“Dr. Héctor Maldonado”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con la carpeta de antecedentes (que incluya certificados de cursos, congresos y otras certificaciones de antecedent</w:t>
      </w:r>
      <w:r w:rsidR="000C4A05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es que haya incorporado en su C</w:t>
      </w:r>
      <w:r w:rsidR="00B56899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="000C4A05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  <w:r w:rsidR="00623963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0529B" w:rsidRPr="00FA336C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A336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la fecha mencionada se organizará el orden de exposición, considerando las restricciones por motivos laborales o de examen. Se confeccionará un cronograma indicando la fecha y hora estimada para la prueba de cada candidato, el cual deberá </w:t>
      </w:r>
      <w:r w:rsidRPr="00FA336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confirmar su presencia 30 minutos antes del horario asignado.</w:t>
      </w:r>
    </w:p>
    <w:p w:rsidR="00B36B04" w:rsidRPr="00FA336C" w:rsidRDefault="00B36B04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A336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Las personas que no puedan estar en ese momento deberán comunicarse de antemano y explicar justificadamente su situación al jurado. </w:t>
      </w:r>
    </w:p>
    <w:p w:rsidR="00406DE1" w:rsidRDefault="00406DE1" w:rsidP="00406DE1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prueba de oposición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consistirá en la exposición oral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de 10 minutos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duración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problema a elección de cualquier materia del área, de las guías de 2015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dirigido a un público imaginario de estudiantes de dicha materia.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Los postulantes deben situar el problema que van a explicar dentro del contexto de la materia donde se impartiría, indicando cuales son los conocimientos previos que los alumnos deben tener.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Luego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los cuales habrá hasta 10 minutos de preguntas a cargo de los jurados. 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lastRenderedPageBreak/>
        <w:t>La presentación se realizará sobre pizarrón, dado que es la situación en la cual los futuros docentes impartirán sus clases</w:t>
      </w:r>
      <w:r w:rsidR="00AA2A62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.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Los criterios a utilizar para la asignación de puntajes serán los siguientes (puntajes máximos):</w:t>
      </w:r>
    </w:p>
    <w:p w:rsidR="00E44CE1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Antecedentes Docentes </w:t>
      </w:r>
      <w:r w:rsidR="002629CD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(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22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="00E44CE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tomarán en cuenta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cargos docentes en facultades, instituciones medias o terciarias, talleres en escuela primaria, </w:t>
      </w:r>
      <w:r w:rsidR="00E44CE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encuestas de evaluación docente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cuando correspondiera y cursos de perfeccionamiento docente.</w:t>
      </w:r>
      <w:r w:rsidR="00474684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*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Antecedentes Científicos (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24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considerarán las publicaciones con </w:t>
      </w:r>
      <w:proofErr w:type="spellStart"/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referato</w:t>
      </w:r>
      <w:proofErr w:type="spellEnd"/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, las presentaciones a congresos científicos, pasantías</w:t>
      </w:r>
      <w:r w:rsidR="008742F8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 tesis de licenciatura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, materias</w:t>
      </w:r>
      <w:r w:rsidR="00B238F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cursos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E40646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con evaluación que estén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fuera del plan </w:t>
      </w:r>
      <w:r w:rsidR="00B238F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de doctorado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*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Antecedentes de Extensión (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8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considerarán la participación </w:t>
      </w:r>
      <w:r w:rsidR="00CC3529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y/o publicaciones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en proyectos de extensión universitaria, actividades de divulgación científica, participación en actividades de articulación con otros niveles educativos.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</w:t>
      </w:r>
      <w:r w:rsidR="00623963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tomará</w:t>
      </w:r>
      <w:r w:rsidR="00415C21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cuenta en cada caso la participación específica, duración y las tareas desarrolladas en cada caso.*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Antecedentes Profesionales (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8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)</w:t>
      </w:r>
      <w:r w:rsidR="004D7E7A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D7E7A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(*)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Se considerarán las actividades profesionales, de desarrollo tecnológico o de transferencia entre el sector científico y productivo, fuera del ámbito académico, que se considere que tienen relación con el cargo concursado.</w:t>
      </w:r>
      <w:r w:rsidR="00855345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:rsidR="0040529B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Otros antecedentes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(Calificaciones, Títulos, Promedio, etc.)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(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6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)</w:t>
      </w:r>
      <w:r w:rsidR="004D7E7A"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="004D7E7A" w:rsidRPr="00AF10F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(*)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Se considerarán el promedio de calificaciones de la carrera</w:t>
      </w:r>
      <w:r w:rsidR="00515E8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grado de avance</w:t>
      </w:r>
      <w:r w:rsidR="00515E82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del doctorado cuando correspondiera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, premios recibidos, cursos de idiomas, actividades como veedor de concursos, participación en comisiones universitarias.</w:t>
      </w:r>
      <w:r w:rsidR="00AE7DDC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*</w:t>
      </w:r>
    </w:p>
    <w:p w:rsidR="00415C21" w:rsidRPr="00AF10FE" w:rsidRDefault="0040529B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Prueba de oposición (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32</w:t>
      </w:r>
      <w:r w:rsidRPr="00AF10F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):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Se evaluará la capacidad de transmitir conceptos fundamen</w:t>
      </w:r>
      <w:r w:rsidR="00465E3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tales y la claridad expositiva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465E3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manejo del pizarrón, </w:t>
      </w:r>
      <w:r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la capacidad de c</w:t>
      </w:r>
      <w:r w:rsidR="00465E3B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>omprender y responder preguntas de jurado. Se avaluara la originalidad, adecuación a la consigna y explicación de la pregunta planteada por el postulante.</w:t>
      </w:r>
    </w:p>
    <w:p w:rsidR="00FB1E37" w:rsidRPr="00FB1E37" w:rsidRDefault="00FB1E37" w:rsidP="00FB1E37">
      <w:pPr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 xml:space="preserve">(*) </w:t>
      </w:r>
      <w:r w:rsidRPr="00FB1E37">
        <w:rPr>
          <w:rFonts w:ascii="Times New Roman" w:eastAsia="Times New Roman" w:hAnsi="Times New Roman" w:cs="Times New Roman"/>
          <w:sz w:val="18"/>
          <w:szCs w:val="24"/>
          <w:u w:val="single"/>
          <w:lang w:val="es-AR"/>
        </w:rPr>
        <w:t>Traer certificación impresa (copia) de la documentación que avale</w:t>
      </w: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:</w:t>
      </w:r>
    </w:p>
    <w:p w:rsidR="00FB1E37" w:rsidRPr="00FB1E37" w:rsidRDefault="00FB1E37" w:rsidP="00FB1E37">
      <w:pPr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ab/>
        <w:t xml:space="preserve">Antecedentes docentes que no sean de la </w:t>
      </w:r>
      <w:proofErr w:type="spellStart"/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FCEyN</w:t>
      </w:r>
      <w:proofErr w:type="spellEnd"/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.</w:t>
      </w:r>
    </w:p>
    <w:p w:rsidR="00FB1E37" w:rsidRPr="00FB1E37" w:rsidRDefault="00FB1E37" w:rsidP="00FB1E37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Cursos de perfeccionamiento docente.</w:t>
      </w:r>
    </w:p>
    <w:p w:rsidR="00FB1E37" w:rsidRPr="00FB1E37" w:rsidRDefault="00FB1E37" w:rsidP="00FB1E37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Tareas profesionales.</w:t>
      </w:r>
    </w:p>
    <w:p w:rsidR="00FB1E37" w:rsidRPr="00FB1E37" w:rsidRDefault="00FB1E37" w:rsidP="00FB1E37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Certificados de Idioma</w:t>
      </w:r>
    </w:p>
    <w:p w:rsidR="00FB1E37" w:rsidRPr="00FB1E37" w:rsidRDefault="00FB1E37" w:rsidP="00FB1E37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Premios, etc.</w:t>
      </w:r>
    </w:p>
    <w:p w:rsidR="00FB1E37" w:rsidRPr="00FB1E37" w:rsidRDefault="00FB1E37" w:rsidP="00FB1E37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 xml:space="preserve">Primera página de </w:t>
      </w:r>
      <w:proofErr w:type="spellStart"/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papers</w:t>
      </w:r>
      <w:proofErr w:type="spellEnd"/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 xml:space="preserve"> publicado o en prensa (certificado de aceptación o recepción de artículos enviados).</w:t>
      </w:r>
    </w:p>
    <w:p w:rsidR="00FB1E37" w:rsidRPr="00FB1E37" w:rsidRDefault="00FB1E37" w:rsidP="00FB1E37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18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Asistencia y/o contribución a congresos científicos.</w:t>
      </w:r>
    </w:p>
    <w:p w:rsidR="00FB1E37" w:rsidRPr="007D376D" w:rsidRDefault="00FB1E37" w:rsidP="00FB1E37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 xml:space="preserve">Certificación de pasantías y proyectos de extensión, de ser posible </w:t>
      </w:r>
      <w:r w:rsidRPr="00FB1E37">
        <w:rPr>
          <w:rFonts w:ascii="Times New Roman" w:hAnsi="Times New Roman" w:cs="Times New Roman"/>
          <w:sz w:val="18"/>
          <w:szCs w:val="24"/>
          <w:shd w:val="clear" w:color="auto" w:fill="FFFFFF"/>
          <w:lang w:val="es-ES"/>
        </w:rPr>
        <w:t xml:space="preserve">indicándose el tiempo dedicado y rango en la actividad, y cuando se pueda, </w:t>
      </w:r>
      <w:r w:rsidRPr="00FB1E37">
        <w:rPr>
          <w:rFonts w:ascii="Times New Roman" w:eastAsia="Times New Roman" w:hAnsi="Times New Roman" w:cs="Times New Roman"/>
          <w:sz w:val="18"/>
          <w:szCs w:val="24"/>
          <w:lang w:val="es-AR"/>
        </w:rPr>
        <w:t>adjuntando carta del director que detalle, tareas desarrolladas y su duración.</w:t>
      </w:r>
    </w:p>
    <w:p w:rsidR="00AF10FE" w:rsidRDefault="00AF10FE" w:rsidP="00492829">
      <w:pPr>
        <w:spacing w:line="276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492829" w:rsidRDefault="00492829" w:rsidP="00492829">
      <w:pPr>
        <w:spacing w:line="276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492829" w:rsidRPr="00AF10FE" w:rsidRDefault="00492829" w:rsidP="00492829">
      <w:pPr>
        <w:spacing w:line="276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56899" w:rsidRPr="00AF10FE" w:rsidRDefault="00AF10FE" w:rsidP="00492829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Paula Barrionuevo</w:t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Lucia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Chemes</w:t>
      </w:r>
      <w:proofErr w:type="spellEnd"/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46568E" w:rsidRPr="00AF10FE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Francisco Urbano</w:t>
      </w:r>
    </w:p>
    <w:sectPr w:rsidR="00B56899" w:rsidRPr="00AF10FE" w:rsidSect="003E3061">
      <w:pgSz w:w="11907" w:h="16839" w:code="9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DB0"/>
    <w:multiLevelType w:val="hybridMultilevel"/>
    <w:tmpl w:val="64A4780A"/>
    <w:lvl w:ilvl="0" w:tplc="468024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40529B"/>
    <w:rsid w:val="00042A23"/>
    <w:rsid w:val="000C4A05"/>
    <w:rsid w:val="000F3674"/>
    <w:rsid w:val="001313D8"/>
    <w:rsid w:val="001D51AE"/>
    <w:rsid w:val="002629CD"/>
    <w:rsid w:val="00300B3B"/>
    <w:rsid w:val="00304A75"/>
    <w:rsid w:val="00306F27"/>
    <w:rsid w:val="003108D8"/>
    <w:rsid w:val="003479C6"/>
    <w:rsid w:val="00363879"/>
    <w:rsid w:val="00370016"/>
    <w:rsid w:val="003E3061"/>
    <w:rsid w:val="0040529B"/>
    <w:rsid w:val="00406DE1"/>
    <w:rsid w:val="00415C21"/>
    <w:rsid w:val="004623DC"/>
    <w:rsid w:val="00462487"/>
    <w:rsid w:val="0046568E"/>
    <w:rsid w:val="00465E3B"/>
    <w:rsid w:val="00474684"/>
    <w:rsid w:val="00492829"/>
    <w:rsid w:val="004C30A3"/>
    <w:rsid w:val="004D7E7A"/>
    <w:rsid w:val="004E5F37"/>
    <w:rsid w:val="00515E82"/>
    <w:rsid w:val="00623963"/>
    <w:rsid w:val="006818A9"/>
    <w:rsid w:val="00690D39"/>
    <w:rsid w:val="00795CCD"/>
    <w:rsid w:val="007A6782"/>
    <w:rsid w:val="007C723B"/>
    <w:rsid w:val="008146FE"/>
    <w:rsid w:val="00815B41"/>
    <w:rsid w:val="00855345"/>
    <w:rsid w:val="00866C6D"/>
    <w:rsid w:val="008742F8"/>
    <w:rsid w:val="008B7BDE"/>
    <w:rsid w:val="009A53F8"/>
    <w:rsid w:val="00A06B34"/>
    <w:rsid w:val="00AA2A62"/>
    <w:rsid w:val="00AE7DDC"/>
    <w:rsid w:val="00AF10FE"/>
    <w:rsid w:val="00B238F2"/>
    <w:rsid w:val="00B32EFC"/>
    <w:rsid w:val="00B36B04"/>
    <w:rsid w:val="00B42FEB"/>
    <w:rsid w:val="00B468F5"/>
    <w:rsid w:val="00B514D8"/>
    <w:rsid w:val="00B56899"/>
    <w:rsid w:val="00B974B2"/>
    <w:rsid w:val="00C53113"/>
    <w:rsid w:val="00C67F97"/>
    <w:rsid w:val="00C9642E"/>
    <w:rsid w:val="00CC3529"/>
    <w:rsid w:val="00D01FF7"/>
    <w:rsid w:val="00DA3179"/>
    <w:rsid w:val="00E40646"/>
    <w:rsid w:val="00E44CE1"/>
    <w:rsid w:val="00F45865"/>
    <w:rsid w:val="00F773CD"/>
    <w:rsid w:val="00FA336C"/>
    <w:rsid w:val="00FB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2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529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052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8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D51AE"/>
  </w:style>
  <w:style w:type="paragraph" w:styleId="Sinespaciado">
    <w:name w:val="No Spacing"/>
    <w:uiPriority w:val="1"/>
    <w:qFormat/>
    <w:rsid w:val="001D51AE"/>
    <w:pPr>
      <w:spacing w:line="240" w:lineRule="auto"/>
    </w:pPr>
  </w:style>
  <w:style w:type="paragraph" w:styleId="Prrafodelista">
    <w:name w:val="List Paragraph"/>
    <w:basedOn w:val="Normal"/>
    <w:uiPriority w:val="99"/>
    <w:qFormat/>
    <w:rsid w:val="00FA336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Instituto Leloir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RUCO</dc:creator>
  <cp:lastModifiedBy>Laura Zelaznog</cp:lastModifiedBy>
  <cp:revision>3</cp:revision>
  <dcterms:created xsi:type="dcterms:W3CDTF">2016-11-21T12:08:00Z</dcterms:created>
  <dcterms:modified xsi:type="dcterms:W3CDTF">2016-11-21T12:09:00Z</dcterms:modified>
</cp:coreProperties>
</file>