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C4" w:rsidRPr="00BF1E5F" w:rsidRDefault="00BF1E5F" w:rsidP="00BF1E5F">
      <w:pPr>
        <w:jc w:val="center"/>
        <w:rPr>
          <w:b/>
          <w:sz w:val="24"/>
          <w:szCs w:val="24"/>
          <w:u w:val="single"/>
          <w:lang w:val="es-AR"/>
        </w:rPr>
      </w:pPr>
      <w:r w:rsidRPr="00BF1E5F">
        <w:rPr>
          <w:b/>
          <w:sz w:val="24"/>
          <w:szCs w:val="24"/>
          <w:u w:val="single"/>
          <w:lang w:val="es-AR"/>
        </w:rPr>
        <w:t>ACTA REUNIÓN CODEP 29 DE OCTUBRE DE 2020</w:t>
      </w:r>
    </w:p>
    <w:p w:rsidR="00BF1E5F" w:rsidRDefault="00BF1E5F">
      <w:pPr>
        <w:rPr>
          <w:sz w:val="24"/>
          <w:szCs w:val="24"/>
          <w:lang w:val="es-AR"/>
        </w:rPr>
      </w:pPr>
    </w:p>
    <w:p w:rsidR="006449F9" w:rsidRPr="00F26C37" w:rsidRDefault="006449F9">
      <w:pPr>
        <w:rPr>
          <w:sz w:val="24"/>
          <w:szCs w:val="24"/>
          <w:lang w:val="es-AR"/>
        </w:rPr>
      </w:pPr>
      <w:bookmarkStart w:id="0" w:name="_GoBack"/>
      <w:bookmarkEnd w:id="0"/>
      <w:r w:rsidRPr="00F26C37">
        <w:rPr>
          <w:sz w:val="24"/>
          <w:szCs w:val="24"/>
          <w:lang w:val="es-AR"/>
        </w:rPr>
        <w:t>Presentes:</w:t>
      </w:r>
    </w:p>
    <w:p w:rsidR="00F26C37" w:rsidRDefault="00F26C37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Por Dirección: </w:t>
      </w:r>
      <w:r w:rsidRPr="00F26C37">
        <w:rPr>
          <w:sz w:val="24"/>
          <w:szCs w:val="24"/>
          <w:lang w:val="es-AR"/>
        </w:rPr>
        <w:t xml:space="preserve">Francisco Urbano, Norberto </w:t>
      </w:r>
      <w:proofErr w:type="spellStart"/>
      <w:r w:rsidRPr="00F26C37">
        <w:rPr>
          <w:sz w:val="24"/>
          <w:szCs w:val="24"/>
          <w:lang w:val="es-AR"/>
        </w:rPr>
        <w:t>Iusem</w:t>
      </w:r>
      <w:proofErr w:type="spellEnd"/>
    </w:p>
    <w:p w:rsidR="00F26C37" w:rsidRDefault="00F26C37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Por profesores: </w:t>
      </w:r>
      <w:r w:rsidRPr="00F26C37">
        <w:rPr>
          <w:sz w:val="24"/>
          <w:szCs w:val="24"/>
          <w:lang w:val="es-AR"/>
        </w:rPr>
        <w:t xml:space="preserve">Alejandro </w:t>
      </w:r>
      <w:proofErr w:type="spellStart"/>
      <w:r w:rsidRPr="00F26C37">
        <w:rPr>
          <w:sz w:val="24"/>
          <w:szCs w:val="24"/>
          <w:lang w:val="es-AR"/>
        </w:rPr>
        <w:t>Nadra</w:t>
      </w:r>
      <w:proofErr w:type="spellEnd"/>
      <w:r w:rsidRPr="00F26C37">
        <w:rPr>
          <w:sz w:val="24"/>
          <w:szCs w:val="24"/>
          <w:lang w:val="es-AR"/>
        </w:rPr>
        <w:t xml:space="preserve">, </w:t>
      </w:r>
      <w:proofErr w:type="spellStart"/>
      <w:r w:rsidRPr="00F26C37">
        <w:rPr>
          <w:sz w:val="24"/>
          <w:szCs w:val="24"/>
          <w:lang w:val="es-AR"/>
        </w:rPr>
        <w:t>Anabella</w:t>
      </w:r>
      <w:proofErr w:type="spellEnd"/>
      <w:r w:rsidRPr="00F26C37">
        <w:rPr>
          <w:sz w:val="24"/>
          <w:szCs w:val="24"/>
          <w:lang w:val="es-AR"/>
        </w:rPr>
        <w:t xml:space="preserve"> </w:t>
      </w:r>
      <w:proofErr w:type="spellStart"/>
      <w:r w:rsidRPr="00F26C37">
        <w:rPr>
          <w:sz w:val="24"/>
          <w:szCs w:val="24"/>
          <w:lang w:val="es-AR"/>
        </w:rPr>
        <w:t>Srewrow</w:t>
      </w:r>
      <w:proofErr w:type="spellEnd"/>
    </w:p>
    <w:p w:rsidR="006449F9" w:rsidRPr="00F26C37" w:rsidRDefault="00F26C37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Por graduados: </w:t>
      </w:r>
      <w:r w:rsidR="006449F9" w:rsidRPr="00F26C37">
        <w:rPr>
          <w:sz w:val="24"/>
          <w:szCs w:val="24"/>
          <w:lang w:val="es-AR"/>
        </w:rPr>
        <w:t xml:space="preserve">Natalia Rubinstein, Eva </w:t>
      </w:r>
      <w:proofErr w:type="spellStart"/>
      <w:r w:rsidR="006449F9" w:rsidRPr="00F26C37">
        <w:rPr>
          <w:sz w:val="24"/>
          <w:szCs w:val="24"/>
          <w:lang w:val="es-AR"/>
        </w:rPr>
        <w:t>Figuerola</w:t>
      </w:r>
      <w:proofErr w:type="spellEnd"/>
      <w:r w:rsidR="006449F9" w:rsidRPr="00F26C37">
        <w:rPr>
          <w:sz w:val="24"/>
          <w:szCs w:val="24"/>
          <w:lang w:val="es-AR"/>
        </w:rPr>
        <w:t xml:space="preserve">, Violeta Medan, </w:t>
      </w:r>
    </w:p>
    <w:p w:rsidR="00F26C37" w:rsidRDefault="00F26C37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Durante presentación de Prácticas Sociales Educativas (PSE)</w:t>
      </w:r>
    </w:p>
    <w:p w:rsidR="00F26C37" w:rsidRDefault="00341CB7">
      <w:pPr>
        <w:rPr>
          <w:sz w:val="24"/>
          <w:szCs w:val="24"/>
          <w:lang w:val="es-AR"/>
        </w:rPr>
      </w:pPr>
      <w:r w:rsidRPr="00F26C37">
        <w:rPr>
          <w:sz w:val="24"/>
          <w:szCs w:val="24"/>
          <w:lang w:val="es-AR"/>
        </w:rPr>
        <w:t>Directores/as y Secretarias de Área</w:t>
      </w:r>
      <w:r w:rsidR="00F26C37">
        <w:rPr>
          <w:sz w:val="24"/>
          <w:szCs w:val="24"/>
          <w:lang w:val="es-AR"/>
        </w:rPr>
        <w:t>:</w:t>
      </w:r>
      <w:r w:rsidR="00382040" w:rsidRPr="00F26C37">
        <w:rPr>
          <w:sz w:val="24"/>
          <w:szCs w:val="24"/>
          <w:lang w:val="es-AR"/>
        </w:rPr>
        <w:t xml:space="preserve"> </w:t>
      </w:r>
      <w:r w:rsidR="006449F9" w:rsidRPr="00F26C37">
        <w:rPr>
          <w:sz w:val="24"/>
          <w:szCs w:val="24"/>
          <w:lang w:val="es-AR"/>
        </w:rPr>
        <w:t xml:space="preserve">Pablo Cerdán, Lidia </w:t>
      </w:r>
      <w:proofErr w:type="spellStart"/>
      <w:r w:rsidR="006449F9" w:rsidRPr="00F26C37">
        <w:rPr>
          <w:sz w:val="24"/>
          <w:szCs w:val="24"/>
          <w:lang w:val="es-AR"/>
        </w:rPr>
        <w:t>Szczupak</w:t>
      </w:r>
      <w:proofErr w:type="spellEnd"/>
      <w:r w:rsidR="006449F9" w:rsidRPr="00F26C37">
        <w:rPr>
          <w:sz w:val="24"/>
          <w:szCs w:val="24"/>
          <w:lang w:val="es-AR"/>
        </w:rPr>
        <w:t xml:space="preserve">, Alejandra </w:t>
      </w:r>
      <w:proofErr w:type="spellStart"/>
      <w:r w:rsidR="006449F9" w:rsidRPr="00F26C37">
        <w:rPr>
          <w:sz w:val="24"/>
          <w:szCs w:val="24"/>
          <w:lang w:val="es-AR"/>
        </w:rPr>
        <w:t>Guberman</w:t>
      </w:r>
      <w:proofErr w:type="spellEnd"/>
    </w:p>
    <w:p w:rsidR="006449F9" w:rsidRPr="00F26C37" w:rsidRDefault="00F26C37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Presentador de PSE:</w:t>
      </w:r>
      <w:r w:rsidR="00341CB7" w:rsidRPr="00F26C37">
        <w:rPr>
          <w:sz w:val="24"/>
          <w:szCs w:val="24"/>
          <w:lang w:val="es-AR"/>
        </w:rPr>
        <w:t xml:space="preserve"> Ezequiel </w:t>
      </w:r>
      <w:proofErr w:type="spellStart"/>
      <w:r w:rsidR="00341CB7" w:rsidRPr="00F26C37">
        <w:rPr>
          <w:sz w:val="24"/>
          <w:szCs w:val="24"/>
          <w:lang w:val="es-AR"/>
        </w:rPr>
        <w:t>Surace</w:t>
      </w:r>
      <w:proofErr w:type="spellEnd"/>
      <w:r w:rsidR="00341CB7" w:rsidRPr="00F26C37">
        <w:rPr>
          <w:sz w:val="24"/>
          <w:szCs w:val="24"/>
          <w:lang w:val="es-AR"/>
        </w:rPr>
        <w:t>.</w:t>
      </w:r>
    </w:p>
    <w:p w:rsidR="00382040" w:rsidRPr="00F26C37" w:rsidRDefault="00382040" w:rsidP="00382040">
      <w:pPr>
        <w:pStyle w:val="ListParagraph"/>
        <w:rPr>
          <w:sz w:val="24"/>
          <w:szCs w:val="24"/>
          <w:lang w:val="es-AR"/>
        </w:rPr>
      </w:pPr>
    </w:p>
    <w:p w:rsidR="00F26C37" w:rsidRDefault="00F26C37" w:rsidP="006449F9">
      <w:pPr>
        <w:pStyle w:val="ListParagraph"/>
        <w:numPr>
          <w:ilvl w:val="0"/>
          <w:numId w:val="1"/>
        </w:numPr>
        <w:rPr>
          <w:sz w:val="24"/>
          <w:szCs w:val="24"/>
          <w:lang w:val="es-AR"/>
        </w:rPr>
      </w:pPr>
      <w:r>
        <w:rPr>
          <w:sz w:val="24"/>
          <w:szCs w:val="24"/>
          <w:u w:val="single"/>
          <w:lang w:val="es-AR"/>
        </w:rPr>
        <w:t>PRESENTACIÓN DE PRÁCTICAS SOCIALES EDUCATIVAS</w:t>
      </w:r>
    </w:p>
    <w:p w:rsidR="006449F9" w:rsidRPr="00F26C37" w:rsidRDefault="005B3984" w:rsidP="00F26C37">
      <w:pPr>
        <w:pStyle w:val="ListParagrap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Se presentaron </w:t>
      </w:r>
      <w:r>
        <w:rPr>
          <w:sz w:val="24"/>
          <w:szCs w:val="24"/>
          <w:lang w:val="es-AR"/>
        </w:rPr>
        <w:t xml:space="preserve">al Departamento </w:t>
      </w:r>
      <w:r>
        <w:rPr>
          <w:sz w:val="24"/>
          <w:szCs w:val="24"/>
          <w:lang w:val="es-AR"/>
        </w:rPr>
        <w:t>dos</w:t>
      </w:r>
      <w:r w:rsidR="00F26C37">
        <w:rPr>
          <w:sz w:val="24"/>
          <w:szCs w:val="24"/>
          <w:lang w:val="es-AR"/>
        </w:rPr>
        <w:t xml:space="preserve"> </w:t>
      </w:r>
      <w:r>
        <w:rPr>
          <w:sz w:val="24"/>
          <w:szCs w:val="24"/>
          <w:lang w:val="es-AR"/>
        </w:rPr>
        <w:t xml:space="preserve">propuestas de </w:t>
      </w:r>
      <w:proofErr w:type="gramStart"/>
      <w:r w:rsidR="00F26C37">
        <w:rPr>
          <w:sz w:val="24"/>
          <w:szCs w:val="24"/>
          <w:lang w:val="es-AR"/>
        </w:rPr>
        <w:t xml:space="preserve">PSE </w:t>
      </w:r>
      <w:r>
        <w:rPr>
          <w:sz w:val="24"/>
          <w:szCs w:val="24"/>
          <w:lang w:val="es-AR"/>
        </w:rPr>
        <w:t>:</w:t>
      </w:r>
      <w:proofErr w:type="gramEnd"/>
      <w:r w:rsidR="00F26C37">
        <w:rPr>
          <w:sz w:val="24"/>
          <w:szCs w:val="24"/>
          <w:lang w:val="es-AR"/>
        </w:rPr>
        <w:t xml:space="preserve"> “Ciencia a Mano” </w:t>
      </w:r>
      <w:proofErr w:type="spellStart"/>
      <w:r w:rsidR="00F26C37">
        <w:rPr>
          <w:sz w:val="24"/>
          <w:szCs w:val="24"/>
          <w:lang w:val="es-AR"/>
        </w:rPr>
        <w:t>IRs</w:t>
      </w:r>
      <w:proofErr w:type="spellEnd"/>
      <w:r w:rsidR="00F26C37">
        <w:rPr>
          <w:sz w:val="24"/>
          <w:szCs w:val="24"/>
          <w:lang w:val="es-AR"/>
        </w:rPr>
        <w:t xml:space="preserve"> Paula </w:t>
      </w:r>
      <w:proofErr w:type="spellStart"/>
      <w:r w:rsidR="00F26C37">
        <w:rPr>
          <w:sz w:val="24"/>
          <w:szCs w:val="24"/>
          <w:lang w:val="es-AR"/>
        </w:rPr>
        <w:t>Portela</w:t>
      </w:r>
      <w:proofErr w:type="spellEnd"/>
      <w:r w:rsidR="00F26C37">
        <w:rPr>
          <w:sz w:val="24"/>
          <w:szCs w:val="24"/>
          <w:lang w:val="es-AR"/>
        </w:rPr>
        <w:t xml:space="preserve"> y Ezequiel </w:t>
      </w:r>
      <w:proofErr w:type="spellStart"/>
      <w:r w:rsidR="00F26C37">
        <w:rPr>
          <w:sz w:val="24"/>
          <w:szCs w:val="24"/>
          <w:lang w:val="es-AR"/>
        </w:rPr>
        <w:t>Surace</w:t>
      </w:r>
      <w:proofErr w:type="spellEnd"/>
      <w:r>
        <w:rPr>
          <w:sz w:val="24"/>
          <w:szCs w:val="24"/>
          <w:lang w:val="es-AR"/>
        </w:rPr>
        <w:t xml:space="preserve"> y</w:t>
      </w:r>
      <w:r w:rsidR="00F26C37">
        <w:rPr>
          <w:sz w:val="24"/>
          <w:szCs w:val="24"/>
          <w:lang w:val="es-AR"/>
        </w:rPr>
        <w:t xml:space="preserve"> “Aspectos Sociales del Cáncer</w:t>
      </w:r>
      <w:r w:rsidR="00F26C37">
        <w:rPr>
          <w:sz w:val="24"/>
          <w:szCs w:val="24"/>
          <w:lang w:val="es-AR"/>
        </w:rPr>
        <w:t>”</w:t>
      </w:r>
      <w:r w:rsidR="00F26C37">
        <w:rPr>
          <w:sz w:val="24"/>
          <w:szCs w:val="24"/>
          <w:lang w:val="es-AR"/>
        </w:rPr>
        <w:t xml:space="preserve"> </w:t>
      </w:r>
      <w:proofErr w:type="spellStart"/>
      <w:r w:rsidR="00F26C37">
        <w:rPr>
          <w:sz w:val="24"/>
          <w:szCs w:val="24"/>
          <w:lang w:val="es-AR"/>
        </w:rPr>
        <w:t>IRs</w:t>
      </w:r>
      <w:proofErr w:type="spellEnd"/>
      <w:r w:rsidR="00F26C37">
        <w:rPr>
          <w:sz w:val="24"/>
          <w:szCs w:val="24"/>
          <w:lang w:val="es-AR"/>
        </w:rPr>
        <w:t xml:space="preserve"> Matías </w:t>
      </w:r>
      <w:proofErr w:type="spellStart"/>
      <w:r w:rsidR="00F26C37">
        <w:rPr>
          <w:sz w:val="24"/>
          <w:szCs w:val="24"/>
          <w:lang w:val="es-AR"/>
        </w:rPr>
        <w:t>Blaustein</w:t>
      </w:r>
      <w:proofErr w:type="spellEnd"/>
      <w:r w:rsidR="00F26C37">
        <w:rPr>
          <w:sz w:val="24"/>
          <w:szCs w:val="24"/>
          <w:lang w:val="es-AR"/>
        </w:rPr>
        <w:t xml:space="preserve"> y Natalia Rubinstein. </w:t>
      </w:r>
      <w:r w:rsidRPr="00F26C37">
        <w:rPr>
          <w:sz w:val="24"/>
          <w:szCs w:val="24"/>
          <w:lang w:val="es-AR"/>
        </w:rPr>
        <w:t xml:space="preserve">Ezequiel </w:t>
      </w:r>
      <w:proofErr w:type="spellStart"/>
      <w:r w:rsidRPr="00F26C37">
        <w:rPr>
          <w:sz w:val="24"/>
          <w:szCs w:val="24"/>
          <w:lang w:val="es-AR"/>
        </w:rPr>
        <w:t>Surace</w:t>
      </w:r>
      <w:proofErr w:type="spellEnd"/>
      <w:r w:rsidRPr="00F26C37">
        <w:rPr>
          <w:sz w:val="24"/>
          <w:szCs w:val="24"/>
          <w:lang w:val="es-AR"/>
        </w:rPr>
        <w:t xml:space="preserve"> hace presentación sobre </w:t>
      </w:r>
      <w:r>
        <w:rPr>
          <w:sz w:val="24"/>
          <w:szCs w:val="24"/>
          <w:lang w:val="es-AR"/>
        </w:rPr>
        <w:t xml:space="preserve"> la primera </w:t>
      </w:r>
      <w:r w:rsidRPr="00F26C37">
        <w:rPr>
          <w:sz w:val="24"/>
          <w:szCs w:val="24"/>
          <w:lang w:val="es-AR"/>
        </w:rPr>
        <w:t xml:space="preserve">PSE respecto a su estructura, alcances y diseño. </w:t>
      </w:r>
      <w:r w:rsidR="006449F9" w:rsidRPr="00F26C37">
        <w:rPr>
          <w:sz w:val="24"/>
          <w:szCs w:val="24"/>
          <w:lang w:val="es-AR"/>
        </w:rPr>
        <w:t>Se menciona la necesidad de una oferta variada y que no todas las PSE van a ser dictadas todos los años o en las mismas modalidades pero todos los departamentos deben ofrecer alguna o proveer docentes para ellas.</w:t>
      </w:r>
    </w:p>
    <w:p w:rsidR="00382040" w:rsidRPr="00F26C37" w:rsidRDefault="00382040" w:rsidP="00382040">
      <w:pPr>
        <w:pStyle w:val="ListParagraph"/>
        <w:rPr>
          <w:sz w:val="24"/>
          <w:szCs w:val="24"/>
          <w:lang w:val="es-AR"/>
        </w:rPr>
      </w:pPr>
    </w:p>
    <w:p w:rsidR="00382040" w:rsidRPr="005B3984" w:rsidRDefault="006449F9" w:rsidP="005B3984">
      <w:pPr>
        <w:pStyle w:val="ListParagraph"/>
        <w:rPr>
          <w:sz w:val="24"/>
          <w:szCs w:val="24"/>
          <w:lang w:val="es-AR"/>
        </w:rPr>
      </w:pPr>
      <w:r w:rsidRPr="00F26C37">
        <w:rPr>
          <w:sz w:val="24"/>
          <w:szCs w:val="24"/>
          <w:lang w:val="es-AR"/>
        </w:rPr>
        <w:t>Se plantea qué presupuesto estará disponible para las PSE y la carga horaria docente, que se aclara que serán reconocidas como horas de docencia de grado. Y se menciona la resolución que las reglamenta, donde consta que el FCEN proveerá los fondos para implementarlas.</w:t>
      </w:r>
      <w:r w:rsidR="005B3984">
        <w:rPr>
          <w:sz w:val="24"/>
          <w:szCs w:val="24"/>
          <w:lang w:val="es-AR"/>
        </w:rPr>
        <w:t xml:space="preserve"> </w:t>
      </w:r>
      <w:r w:rsidR="004968DF" w:rsidRPr="005B3984">
        <w:rPr>
          <w:sz w:val="24"/>
          <w:szCs w:val="24"/>
          <w:lang w:val="es-AR"/>
        </w:rPr>
        <w:t>Se menciona</w:t>
      </w:r>
      <w:r w:rsidR="005B3984" w:rsidRPr="005B3984">
        <w:rPr>
          <w:sz w:val="24"/>
          <w:szCs w:val="24"/>
          <w:lang w:val="es-AR"/>
        </w:rPr>
        <w:t xml:space="preserve">n las modalidades de evaluación y aprobación, que </w:t>
      </w:r>
      <w:r w:rsidR="004968DF" w:rsidRPr="005B3984">
        <w:rPr>
          <w:sz w:val="24"/>
          <w:szCs w:val="24"/>
          <w:lang w:val="es-AR"/>
        </w:rPr>
        <w:t xml:space="preserve"> </w:t>
      </w:r>
      <w:r w:rsidR="005B3984" w:rsidRPr="005B3984">
        <w:rPr>
          <w:sz w:val="24"/>
          <w:szCs w:val="24"/>
          <w:lang w:val="es-AR"/>
        </w:rPr>
        <w:t xml:space="preserve">es con aprobado/desaprobado </w:t>
      </w:r>
      <w:r w:rsidR="005B3984" w:rsidRPr="005B3984">
        <w:rPr>
          <w:sz w:val="24"/>
          <w:szCs w:val="24"/>
          <w:lang w:val="es-AR"/>
        </w:rPr>
        <w:t>aunque</w:t>
      </w:r>
      <w:r w:rsidR="005B3984" w:rsidRPr="005B3984">
        <w:rPr>
          <w:sz w:val="24"/>
          <w:szCs w:val="24"/>
          <w:lang w:val="es-AR"/>
        </w:rPr>
        <w:t xml:space="preserve"> no está explicitada la modalidad en forma específica. </w:t>
      </w:r>
    </w:p>
    <w:p w:rsidR="005B3984" w:rsidRDefault="005B3984" w:rsidP="00382040">
      <w:pPr>
        <w:pStyle w:val="ListParagraph"/>
        <w:rPr>
          <w:sz w:val="24"/>
          <w:szCs w:val="24"/>
          <w:lang w:val="es-AR"/>
        </w:rPr>
      </w:pPr>
    </w:p>
    <w:p w:rsidR="00382040" w:rsidRDefault="00E25992" w:rsidP="00382040">
      <w:pPr>
        <w:pStyle w:val="ListParagraph"/>
        <w:rPr>
          <w:sz w:val="24"/>
          <w:szCs w:val="24"/>
          <w:lang w:val="es-AR"/>
        </w:rPr>
      </w:pPr>
      <w:r w:rsidRPr="00F26C37">
        <w:rPr>
          <w:sz w:val="24"/>
          <w:szCs w:val="24"/>
          <w:lang w:val="es-AR"/>
        </w:rPr>
        <w:t xml:space="preserve">El CODEP </w:t>
      </w:r>
      <w:r w:rsidR="00382040" w:rsidRPr="00F26C37">
        <w:rPr>
          <w:sz w:val="24"/>
          <w:szCs w:val="24"/>
          <w:lang w:val="es-AR"/>
        </w:rPr>
        <w:t xml:space="preserve"> </w:t>
      </w:r>
      <w:r w:rsidRPr="00F26C37">
        <w:rPr>
          <w:sz w:val="24"/>
          <w:szCs w:val="24"/>
          <w:lang w:val="es-AR"/>
        </w:rPr>
        <w:t xml:space="preserve">da su apoyo  y </w:t>
      </w:r>
      <w:r w:rsidR="00382040" w:rsidRPr="00F26C37">
        <w:rPr>
          <w:sz w:val="24"/>
          <w:szCs w:val="24"/>
          <w:lang w:val="es-AR"/>
        </w:rPr>
        <w:t>aprueban las dos PSE presentadas.</w:t>
      </w:r>
    </w:p>
    <w:p w:rsidR="005D5CC4" w:rsidRDefault="005D5CC4" w:rsidP="00382040">
      <w:pPr>
        <w:pStyle w:val="ListParagraph"/>
        <w:rPr>
          <w:sz w:val="24"/>
          <w:szCs w:val="24"/>
          <w:lang w:val="es-AR"/>
        </w:rPr>
      </w:pPr>
    </w:p>
    <w:p w:rsidR="005D5CC4" w:rsidRPr="00F26C37" w:rsidRDefault="005D5CC4" w:rsidP="005D5CC4">
      <w:pPr>
        <w:pStyle w:val="ListParagraph"/>
        <w:ind w:left="0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-------Se retiran Ezequiel </w:t>
      </w:r>
      <w:proofErr w:type="spellStart"/>
      <w:r>
        <w:rPr>
          <w:sz w:val="24"/>
          <w:szCs w:val="24"/>
          <w:lang w:val="es-AR"/>
        </w:rPr>
        <w:t>Surace</w:t>
      </w:r>
      <w:proofErr w:type="spellEnd"/>
      <w:r>
        <w:rPr>
          <w:sz w:val="24"/>
          <w:szCs w:val="24"/>
          <w:lang w:val="es-AR"/>
        </w:rPr>
        <w:t xml:space="preserve">, Lidia </w:t>
      </w:r>
      <w:proofErr w:type="spellStart"/>
      <w:r>
        <w:rPr>
          <w:sz w:val="24"/>
          <w:szCs w:val="24"/>
          <w:lang w:val="es-AR"/>
        </w:rPr>
        <w:t>Szczupak</w:t>
      </w:r>
      <w:proofErr w:type="spellEnd"/>
      <w:r>
        <w:rPr>
          <w:sz w:val="24"/>
          <w:szCs w:val="24"/>
          <w:lang w:val="es-AR"/>
        </w:rPr>
        <w:t xml:space="preserve">, Pablo Cerdán y Alejandra </w:t>
      </w:r>
      <w:proofErr w:type="spellStart"/>
      <w:r>
        <w:rPr>
          <w:sz w:val="24"/>
          <w:szCs w:val="24"/>
          <w:lang w:val="es-AR"/>
        </w:rPr>
        <w:t>Guberman</w:t>
      </w:r>
      <w:proofErr w:type="spellEnd"/>
      <w:r>
        <w:rPr>
          <w:sz w:val="24"/>
          <w:szCs w:val="24"/>
          <w:lang w:val="es-AR"/>
        </w:rPr>
        <w:t>.----------</w:t>
      </w:r>
    </w:p>
    <w:p w:rsidR="00E25992" w:rsidRPr="00F26C37" w:rsidRDefault="00E25992" w:rsidP="00382040">
      <w:pPr>
        <w:pStyle w:val="ListParagraph"/>
        <w:rPr>
          <w:sz w:val="24"/>
          <w:szCs w:val="24"/>
          <w:lang w:val="es-AR"/>
        </w:rPr>
      </w:pPr>
    </w:p>
    <w:p w:rsidR="005B3984" w:rsidRPr="005B3984" w:rsidRDefault="005B3984" w:rsidP="00E25992">
      <w:pPr>
        <w:pStyle w:val="ListParagraph"/>
        <w:numPr>
          <w:ilvl w:val="0"/>
          <w:numId w:val="1"/>
        </w:numPr>
        <w:rPr>
          <w:sz w:val="24"/>
          <w:szCs w:val="24"/>
          <w:lang w:val="es-AR"/>
        </w:rPr>
      </w:pPr>
      <w:r>
        <w:rPr>
          <w:sz w:val="24"/>
          <w:szCs w:val="24"/>
          <w:u w:val="single"/>
          <w:lang w:val="es-AR"/>
        </w:rPr>
        <w:t>INFORME DE LA DIRECCIÓN</w:t>
      </w:r>
    </w:p>
    <w:p w:rsidR="00E25992" w:rsidRDefault="00E25992" w:rsidP="005B3984">
      <w:pPr>
        <w:pStyle w:val="ListParagraph"/>
        <w:rPr>
          <w:sz w:val="24"/>
          <w:szCs w:val="24"/>
          <w:lang w:val="es-AR"/>
        </w:rPr>
      </w:pPr>
      <w:r w:rsidRPr="00F26C37">
        <w:rPr>
          <w:sz w:val="24"/>
          <w:szCs w:val="24"/>
          <w:lang w:val="es-AR"/>
        </w:rPr>
        <w:t>Resúmenes de la reuni</w:t>
      </w:r>
      <w:r w:rsidR="005B3984">
        <w:rPr>
          <w:sz w:val="24"/>
          <w:szCs w:val="24"/>
          <w:lang w:val="es-AR"/>
        </w:rPr>
        <w:t>ó</w:t>
      </w:r>
      <w:r w:rsidRPr="00F26C37">
        <w:rPr>
          <w:sz w:val="24"/>
          <w:szCs w:val="24"/>
          <w:lang w:val="es-AR"/>
        </w:rPr>
        <w:t xml:space="preserve">n con el decano </w:t>
      </w:r>
      <w:r w:rsidR="005B3984">
        <w:rPr>
          <w:sz w:val="24"/>
          <w:szCs w:val="24"/>
          <w:lang w:val="es-AR"/>
        </w:rPr>
        <w:t xml:space="preserve">ocurrida el </w:t>
      </w:r>
      <w:r w:rsidRPr="00F26C37">
        <w:rPr>
          <w:sz w:val="24"/>
          <w:szCs w:val="24"/>
          <w:lang w:val="es-AR"/>
        </w:rPr>
        <w:t>del 19/10/20</w:t>
      </w:r>
      <w:r w:rsidR="005D5CC4">
        <w:rPr>
          <w:sz w:val="24"/>
          <w:szCs w:val="24"/>
          <w:lang w:val="es-AR"/>
        </w:rPr>
        <w:t xml:space="preserve"> y 26/10/20</w:t>
      </w:r>
      <w:r w:rsidRPr="00F26C37">
        <w:rPr>
          <w:sz w:val="24"/>
          <w:szCs w:val="24"/>
          <w:lang w:val="es-AR"/>
        </w:rPr>
        <w:t>.</w:t>
      </w:r>
      <w:r w:rsidR="005B3984">
        <w:rPr>
          <w:sz w:val="24"/>
          <w:szCs w:val="24"/>
          <w:lang w:val="es-AR"/>
        </w:rPr>
        <w:t xml:space="preserve"> Se transcribe</w:t>
      </w:r>
      <w:r w:rsidR="005D5CC4">
        <w:rPr>
          <w:sz w:val="24"/>
          <w:szCs w:val="24"/>
          <w:lang w:val="es-AR"/>
        </w:rPr>
        <w:t>n</w:t>
      </w:r>
      <w:r w:rsidR="005B3984">
        <w:rPr>
          <w:sz w:val="24"/>
          <w:szCs w:val="24"/>
          <w:lang w:val="es-AR"/>
        </w:rPr>
        <w:t xml:space="preserve"> a continuación </w:t>
      </w:r>
      <w:r w:rsidR="005D5CC4">
        <w:rPr>
          <w:sz w:val="24"/>
          <w:szCs w:val="24"/>
          <w:lang w:val="es-AR"/>
        </w:rPr>
        <w:t>sendos</w:t>
      </w:r>
      <w:r w:rsidR="005B3984">
        <w:rPr>
          <w:sz w:val="24"/>
          <w:szCs w:val="24"/>
          <w:lang w:val="es-AR"/>
        </w:rPr>
        <w:t xml:space="preserve"> informe hecho</w:t>
      </w:r>
      <w:r w:rsidR="005D5CC4">
        <w:rPr>
          <w:sz w:val="24"/>
          <w:szCs w:val="24"/>
          <w:lang w:val="es-AR"/>
        </w:rPr>
        <w:t>s</w:t>
      </w:r>
      <w:r w:rsidR="005B3984">
        <w:rPr>
          <w:sz w:val="24"/>
          <w:szCs w:val="24"/>
          <w:lang w:val="es-AR"/>
        </w:rPr>
        <w:t xml:space="preserve"> por la dirección.</w:t>
      </w:r>
    </w:p>
    <w:p w:rsidR="005B3984" w:rsidRDefault="005B3984" w:rsidP="005B3984">
      <w:pPr>
        <w:pStyle w:val="ListParagraph"/>
        <w:rPr>
          <w:sz w:val="24"/>
          <w:szCs w:val="24"/>
          <w:lang w:val="es-AR"/>
        </w:rPr>
      </w:pPr>
    </w:p>
    <w:p w:rsidR="005B3984" w:rsidRPr="005D5CC4" w:rsidRDefault="005D5CC4" w:rsidP="005B3984">
      <w:pPr>
        <w:pStyle w:val="ListParagraph"/>
        <w:rPr>
          <w:b/>
          <w:i/>
          <w:sz w:val="24"/>
          <w:szCs w:val="24"/>
          <w:lang w:val="es-AR"/>
        </w:rPr>
      </w:pPr>
      <w:r w:rsidRPr="005D5CC4">
        <w:rPr>
          <w:b/>
          <w:i/>
          <w:sz w:val="24"/>
          <w:szCs w:val="24"/>
          <w:lang w:val="es-AR"/>
        </w:rPr>
        <w:t xml:space="preserve">REUNIÓN DIRECTORES DE DEPARTAMENTO E INSTITUTOS CON DECANO 19/10/2020 </w:t>
      </w:r>
    </w:p>
    <w:p w:rsidR="005D5CC4" w:rsidRDefault="005D5CC4" w:rsidP="005B3984">
      <w:pPr>
        <w:pStyle w:val="ListParagraph"/>
        <w:rPr>
          <w:i/>
          <w:sz w:val="24"/>
          <w:szCs w:val="24"/>
          <w:lang w:val="es-AR"/>
        </w:rPr>
      </w:pPr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D5CC4">
        <w:rPr>
          <w:i/>
          <w:sz w:val="24"/>
          <w:szCs w:val="24"/>
          <w:lang w:val="es-AR"/>
        </w:rPr>
        <w:t>(</w:t>
      </w:r>
      <w:proofErr w:type="gramStart"/>
      <w:r w:rsidRPr="005D5CC4">
        <w:rPr>
          <w:i/>
          <w:sz w:val="24"/>
          <w:szCs w:val="24"/>
          <w:lang w:val="es-AR"/>
        </w:rPr>
        <w:t>asistieron</w:t>
      </w:r>
      <w:proofErr w:type="gramEnd"/>
      <w:r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Norberto</w:t>
      </w:r>
      <w:r w:rsidRPr="005D5CC4">
        <w:rPr>
          <w:i/>
          <w:sz w:val="24"/>
          <w:szCs w:val="24"/>
          <w:lang w:val="es-AR"/>
        </w:rPr>
        <w:t xml:space="preserve"> </w:t>
      </w:r>
      <w:proofErr w:type="spellStart"/>
      <w:r w:rsidRPr="005D5CC4">
        <w:rPr>
          <w:i/>
          <w:sz w:val="24"/>
          <w:szCs w:val="24"/>
          <w:lang w:val="es-AR"/>
        </w:rPr>
        <w:t>iusem</w:t>
      </w:r>
      <w:proofErr w:type="spellEnd"/>
      <w:r w:rsidRPr="005D5CC4">
        <w:rPr>
          <w:i/>
          <w:sz w:val="24"/>
          <w:szCs w:val="24"/>
          <w:lang w:val="es-AR"/>
        </w:rPr>
        <w:t xml:space="preserve"> y Natalia Rubinstein por Comisión de Hábitat</w:t>
      </w:r>
      <w:r w:rsidRPr="005D5CC4">
        <w:rPr>
          <w:i/>
          <w:sz w:val="24"/>
          <w:szCs w:val="24"/>
          <w:lang w:val="es-AR"/>
        </w:rPr>
        <w:t>)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u w:val="single"/>
          <w:lang w:val="es-AR"/>
        </w:rPr>
      </w:pPr>
      <w:r w:rsidRPr="005D5CC4">
        <w:rPr>
          <w:i/>
          <w:sz w:val="24"/>
          <w:szCs w:val="24"/>
          <w:u w:val="single"/>
          <w:lang w:val="es-AR"/>
        </w:rPr>
        <w:t>Presupuesto 2020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D5CC4">
        <w:rPr>
          <w:i/>
          <w:sz w:val="24"/>
          <w:szCs w:val="24"/>
          <w:lang w:val="es-AR"/>
        </w:rPr>
        <w:lastRenderedPageBreak/>
        <w:t>UBA: aumento del 22.4% con respecto al 2019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D5CC4">
        <w:rPr>
          <w:i/>
          <w:sz w:val="24"/>
          <w:szCs w:val="24"/>
          <w:lang w:val="es-AR"/>
        </w:rPr>
        <w:t>FCEN: aumento del 24.9 %: de 41.2 a 50.5 M$, de los cuales se distribuirá</w:t>
      </w:r>
      <w:r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una suma importante para obras de infraestructura p</w:t>
      </w:r>
      <w:r w:rsidRPr="005D5CC4">
        <w:rPr>
          <w:i/>
          <w:sz w:val="24"/>
          <w:szCs w:val="24"/>
          <w:lang w:val="es-AR"/>
        </w:rPr>
        <w:t>.</w:t>
      </w:r>
      <w:r w:rsidRPr="005D5CC4">
        <w:rPr>
          <w:i/>
          <w:sz w:val="24"/>
          <w:szCs w:val="24"/>
          <w:lang w:val="es-AR"/>
        </w:rPr>
        <w:t xml:space="preserve"> e</w:t>
      </w:r>
      <w:r w:rsidRPr="005D5CC4">
        <w:rPr>
          <w:i/>
          <w:sz w:val="24"/>
          <w:szCs w:val="24"/>
          <w:lang w:val="es-AR"/>
        </w:rPr>
        <w:t>.</w:t>
      </w:r>
      <w:r w:rsidRPr="005D5CC4">
        <w:rPr>
          <w:i/>
          <w:sz w:val="24"/>
          <w:szCs w:val="24"/>
          <w:lang w:val="es-AR"/>
        </w:rPr>
        <w:t xml:space="preserve"> techo del</w:t>
      </w:r>
      <w:r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pabellón II, a ser aprobado por CD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u w:val="single"/>
          <w:lang w:val="es-AR"/>
        </w:rPr>
      </w:pPr>
      <w:r w:rsidRPr="005D5CC4">
        <w:rPr>
          <w:i/>
          <w:sz w:val="24"/>
          <w:szCs w:val="24"/>
          <w:u w:val="single"/>
          <w:lang w:val="es-AR"/>
        </w:rPr>
        <w:t xml:space="preserve">Vencimiento mandatos Director </w:t>
      </w:r>
      <w:proofErr w:type="spellStart"/>
      <w:r w:rsidRPr="005D5CC4">
        <w:rPr>
          <w:i/>
          <w:sz w:val="24"/>
          <w:szCs w:val="24"/>
          <w:u w:val="single"/>
          <w:lang w:val="es-AR"/>
        </w:rPr>
        <w:t>Deptos</w:t>
      </w:r>
      <w:proofErr w:type="spellEnd"/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D5CC4">
        <w:rPr>
          <w:i/>
          <w:sz w:val="24"/>
          <w:szCs w:val="24"/>
          <w:lang w:val="es-AR"/>
        </w:rPr>
        <w:t>La UBA dictaminó que se prorrogan todos los cargos directivos. Si desean</w:t>
      </w:r>
      <w:r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 xml:space="preserve">renunciar, deben nombrar como interino a un profesor del </w:t>
      </w:r>
      <w:proofErr w:type="spellStart"/>
      <w:r w:rsidRPr="005D5CC4">
        <w:rPr>
          <w:i/>
          <w:sz w:val="24"/>
          <w:szCs w:val="24"/>
          <w:lang w:val="es-AR"/>
        </w:rPr>
        <w:t>Codep</w:t>
      </w:r>
      <w:proofErr w:type="spellEnd"/>
    </w:p>
    <w:p w:rsidR="005B3984" w:rsidRPr="005D5CC4" w:rsidRDefault="005B3984" w:rsidP="005B3984">
      <w:pPr>
        <w:pStyle w:val="ListParagraph"/>
        <w:rPr>
          <w:i/>
          <w:sz w:val="24"/>
          <w:szCs w:val="24"/>
          <w:u w:val="single"/>
          <w:lang w:val="es-AR"/>
        </w:rPr>
      </w:pPr>
      <w:r w:rsidRPr="005D5CC4">
        <w:rPr>
          <w:i/>
          <w:sz w:val="24"/>
          <w:szCs w:val="24"/>
          <w:u w:val="single"/>
          <w:lang w:val="es-AR"/>
        </w:rPr>
        <w:t>Docencia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D5CC4">
        <w:rPr>
          <w:i/>
          <w:sz w:val="24"/>
          <w:szCs w:val="24"/>
          <w:lang w:val="es-AR"/>
        </w:rPr>
        <w:t>i) Exámenes finales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D5CC4">
        <w:rPr>
          <w:i/>
          <w:sz w:val="24"/>
          <w:szCs w:val="24"/>
          <w:lang w:val="es-AR"/>
        </w:rPr>
        <w:t xml:space="preserve">Hay finales retrasados. Las actas del 1er cuatrimestre fueron </w:t>
      </w:r>
      <w:proofErr w:type="spellStart"/>
      <w:r w:rsidRPr="005D5CC4">
        <w:rPr>
          <w:i/>
          <w:sz w:val="24"/>
          <w:szCs w:val="24"/>
          <w:lang w:val="es-AR"/>
        </w:rPr>
        <w:t>aprox</w:t>
      </w:r>
      <w:proofErr w:type="spellEnd"/>
      <w:r w:rsidRPr="005D5CC4">
        <w:rPr>
          <w:i/>
          <w:sz w:val="24"/>
          <w:szCs w:val="24"/>
          <w:lang w:val="es-AR"/>
        </w:rPr>
        <w:t xml:space="preserve"> 3.000</w:t>
      </w:r>
      <w:r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en lugar de los 10.000 habituales.</w:t>
      </w:r>
      <w:r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Fechas: en octubre, febrero y marzo (es lo que debe decir el acta).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D5CC4">
        <w:rPr>
          <w:i/>
          <w:sz w:val="24"/>
          <w:szCs w:val="24"/>
          <w:lang w:val="es-AR"/>
        </w:rPr>
        <w:t xml:space="preserve">En los casos de hasta 6 materias para graduarse, </w:t>
      </w:r>
      <w:proofErr w:type="spellStart"/>
      <w:r w:rsidRPr="005D5CC4">
        <w:rPr>
          <w:i/>
          <w:sz w:val="24"/>
          <w:szCs w:val="24"/>
          <w:lang w:val="es-AR"/>
        </w:rPr>
        <w:t>etc</w:t>
      </w:r>
      <w:proofErr w:type="spellEnd"/>
      <w:r w:rsidRPr="005D5CC4">
        <w:rPr>
          <w:i/>
          <w:sz w:val="24"/>
          <w:szCs w:val="24"/>
          <w:lang w:val="es-AR"/>
        </w:rPr>
        <w:t>, se permite tomar</w:t>
      </w:r>
      <w:r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exámenes no presenciales con dos profesores; si no se consigue</w:t>
      </w:r>
      <w:r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 xml:space="preserve">fácilmente el segundo, deberá ser el Director de Depto. Cada </w:t>
      </w:r>
      <w:proofErr w:type="spellStart"/>
      <w:r w:rsidRPr="005D5CC4">
        <w:rPr>
          <w:i/>
          <w:sz w:val="24"/>
          <w:szCs w:val="24"/>
          <w:lang w:val="es-AR"/>
        </w:rPr>
        <w:t>Depto</w:t>
      </w:r>
      <w:proofErr w:type="spellEnd"/>
      <w:r w:rsidRPr="005D5CC4">
        <w:rPr>
          <w:i/>
          <w:sz w:val="24"/>
          <w:szCs w:val="24"/>
          <w:lang w:val="es-AR"/>
        </w:rPr>
        <w:t xml:space="preserve"> debe</w:t>
      </w:r>
      <w:r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garantizar la obligatoriedad de tomar dichos exámenes, en modalidad oral</w:t>
      </w:r>
      <w:r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o mixta.</w:t>
      </w:r>
      <w:r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En materias introductorias masivas, puede no tomarse el examen final por</w:t>
      </w:r>
      <w:r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el momento.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D5CC4">
        <w:rPr>
          <w:i/>
          <w:sz w:val="24"/>
          <w:szCs w:val="24"/>
          <w:lang w:val="es-AR"/>
        </w:rPr>
        <w:t>ii) Correlativas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D5CC4">
        <w:rPr>
          <w:i/>
          <w:sz w:val="24"/>
          <w:szCs w:val="24"/>
          <w:lang w:val="es-AR"/>
        </w:rPr>
        <w:t>Enviar pedidos de flexibilización a Secretaría Académica. No existe</w:t>
      </w:r>
      <w:r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resolución en este aspecto. Cada caso se analiza por separado</w:t>
      </w:r>
      <w:r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previamente en las comisiones de carrera.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D5CC4">
        <w:rPr>
          <w:i/>
          <w:sz w:val="24"/>
          <w:szCs w:val="24"/>
          <w:lang w:val="es-AR"/>
        </w:rPr>
        <w:t>iii) horas de TP presenciales pendientes</w:t>
      </w:r>
      <w:r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 xml:space="preserve">Se pide a los Directores esa </w:t>
      </w:r>
      <w:proofErr w:type="spellStart"/>
      <w:r w:rsidRPr="005D5CC4">
        <w:rPr>
          <w:i/>
          <w:sz w:val="24"/>
          <w:szCs w:val="24"/>
          <w:lang w:val="es-AR"/>
        </w:rPr>
        <w:t>info</w:t>
      </w:r>
      <w:proofErr w:type="spellEnd"/>
      <w:r w:rsidRPr="005D5CC4">
        <w:rPr>
          <w:i/>
          <w:sz w:val="24"/>
          <w:szCs w:val="24"/>
          <w:lang w:val="es-AR"/>
        </w:rPr>
        <w:t xml:space="preserve"> por materia, para poder elaborar un</w:t>
      </w:r>
      <w:r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protocolo de reapertura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u w:val="single"/>
          <w:lang w:val="es-AR"/>
        </w:rPr>
      </w:pPr>
      <w:r w:rsidRPr="005D5CC4">
        <w:rPr>
          <w:i/>
          <w:sz w:val="24"/>
          <w:szCs w:val="24"/>
          <w:u w:val="single"/>
          <w:lang w:val="es-AR"/>
        </w:rPr>
        <w:t>Concursos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D5CC4">
        <w:rPr>
          <w:i/>
          <w:sz w:val="24"/>
          <w:szCs w:val="24"/>
          <w:lang w:val="es-AR"/>
        </w:rPr>
        <w:t>UBA ahora permite concursos de profesores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  <w:proofErr w:type="spellStart"/>
      <w:r w:rsidRPr="005D5CC4">
        <w:rPr>
          <w:i/>
          <w:sz w:val="24"/>
          <w:szCs w:val="24"/>
          <w:lang w:val="es-AR"/>
        </w:rPr>
        <w:t>Presencialidad</w:t>
      </w:r>
      <w:proofErr w:type="spellEnd"/>
      <w:r w:rsidRPr="005D5CC4">
        <w:rPr>
          <w:i/>
          <w:sz w:val="24"/>
          <w:szCs w:val="24"/>
          <w:lang w:val="es-AR"/>
        </w:rPr>
        <w:t xml:space="preserve"> actual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D5CC4">
        <w:rPr>
          <w:i/>
          <w:sz w:val="24"/>
          <w:szCs w:val="24"/>
          <w:lang w:val="es-AR"/>
        </w:rPr>
        <w:t>Por Resolución UBA se prorroga el cierre hasta el 25/10, permitiéndose</w:t>
      </w:r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actividades esenciales solamente: mantenimiento e investigación COVID.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</w:p>
    <w:p w:rsidR="005B3984" w:rsidRPr="005D5CC4" w:rsidRDefault="005B3984" w:rsidP="005B3984">
      <w:pPr>
        <w:pStyle w:val="ListParagraph"/>
        <w:rPr>
          <w:i/>
          <w:sz w:val="24"/>
          <w:szCs w:val="24"/>
          <w:u w:val="single"/>
          <w:lang w:val="es-AR"/>
        </w:rPr>
      </w:pPr>
      <w:r w:rsidRPr="005D5CC4">
        <w:rPr>
          <w:i/>
          <w:sz w:val="24"/>
          <w:szCs w:val="24"/>
          <w:u w:val="single"/>
          <w:lang w:val="es-AR"/>
        </w:rPr>
        <w:t>Protocolos de reapertura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D5CC4">
        <w:rPr>
          <w:i/>
          <w:sz w:val="24"/>
          <w:szCs w:val="24"/>
          <w:lang w:val="es-AR"/>
        </w:rPr>
        <w:t>La UBA recomienda su protocolo marco, que en docencia, está supeditado</w:t>
      </w:r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a lo dictaminado por los Ministerios de Educación y Salud. FCEN está</w:t>
      </w:r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elaborando su propio protocolo que contempla regreso escalonado y con</w:t>
      </w:r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distanciamiento. Se requiere negociar con gremios no docentes, sobre</w:t>
      </w:r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todo por la limpieza de laboratorios y aulas. Mientras dure el ASPO, el</w:t>
      </w:r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regreso será voluntario.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D5CC4">
        <w:rPr>
          <w:i/>
          <w:sz w:val="24"/>
          <w:szCs w:val="24"/>
          <w:lang w:val="es-AR"/>
        </w:rPr>
        <w:t>Institutos UBA CONICET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D5CC4">
        <w:rPr>
          <w:i/>
          <w:sz w:val="24"/>
          <w:szCs w:val="24"/>
          <w:lang w:val="es-AR"/>
        </w:rPr>
        <w:t>Habló ARK: el regreso a ellos es complejo pues involucra la intervención de</w:t>
      </w:r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la Comisión de Condiciones y Medio Ambiente de Trabajo – CYMAT</w:t>
      </w:r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(órgano paritario bajo órbita ministerial), la cual a su vez requiere de</w:t>
      </w:r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 xml:space="preserve">negociaciones con los gremios UPCN y ATE (la Presidenta Dra. Ana </w:t>
      </w:r>
      <w:proofErr w:type="spellStart"/>
      <w:r w:rsidRPr="005D5CC4">
        <w:rPr>
          <w:i/>
          <w:sz w:val="24"/>
          <w:szCs w:val="24"/>
          <w:lang w:val="es-AR"/>
        </w:rPr>
        <w:t>Franchi</w:t>
      </w:r>
      <w:proofErr w:type="spellEnd"/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las está efectivizando). También requiere negociaciones con UBA,</w:t>
      </w:r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contraparte de dichos institutos de doble dependencia.</w:t>
      </w:r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Mientras dure el ASPO, el regreso será voluntario.</w:t>
      </w:r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No se darán curso a pedidos de excepción.</w:t>
      </w:r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 xml:space="preserve">Los trabajos de </w:t>
      </w:r>
      <w:r w:rsidRPr="005D5CC4">
        <w:rPr>
          <w:i/>
          <w:sz w:val="24"/>
          <w:szCs w:val="24"/>
          <w:lang w:val="es-AR"/>
        </w:rPr>
        <w:lastRenderedPageBreak/>
        <w:t>investigación que implican campañas al interior del país</w:t>
      </w:r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dependen de la posibilidad de viajar a las distintas jurisdicciones.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D5CC4">
        <w:rPr>
          <w:i/>
          <w:sz w:val="24"/>
          <w:szCs w:val="24"/>
          <w:lang w:val="es-AR"/>
        </w:rPr>
        <w:t>Documental FCEN durante pandemia</w:t>
      </w:r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a cargo de Armando Doria</w:t>
      </w:r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</w:p>
    <w:p w:rsidR="005B3984" w:rsidRPr="005D5CC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D5CC4">
        <w:rPr>
          <w:i/>
          <w:sz w:val="24"/>
          <w:szCs w:val="24"/>
          <w:lang w:val="es-AR"/>
        </w:rPr>
        <w:t>En el tiempo dedicado a preguntas, se destacaron las intervenciones de</w:t>
      </w:r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 xml:space="preserve">Norma </w:t>
      </w:r>
      <w:proofErr w:type="spellStart"/>
      <w:r w:rsidRPr="005D5CC4">
        <w:rPr>
          <w:i/>
          <w:sz w:val="24"/>
          <w:szCs w:val="24"/>
          <w:lang w:val="es-AR"/>
        </w:rPr>
        <w:t>D’Accorso</w:t>
      </w:r>
      <w:proofErr w:type="spellEnd"/>
      <w:r w:rsidRPr="005D5CC4">
        <w:rPr>
          <w:i/>
          <w:sz w:val="24"/>
          <w:szCs w:val="24"/>
          <w:lang w:val="es-AR"/>
        </w:rPr>
        <w:t xml:space="preserve"> (QO)</w:t>
      </w:r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y Natalia Rubinstein (FBMC), quienes enfatizaron la</w:t>
      </w:r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necesidad acuciante de volver a las actividades de investigación bajo</w:t>
      </w:r>
      <w:r w:rsidR="005D5CC4" w:rsidRPr="005D5CC4">
        <w:rPr>
          <w:i/>
          <w:sz w:val="24"/>
          <w:szCs w:val="24"/>
          <w:lang w:val="es-AR"/>
        </w:rPr>
        <w:t xml:space="preserve"> </w:t>
      </w:r>
      <w:r w:rsidRPr="005D5CC4">
        <w:rPr>
          <w:i/>
          <w:sz w:val="24"/>
          <w:szCs w:val="24"/>
          <w:lang w:val="es-AR"/>
        </w:rPr>
        <w:t>protocolos de seguridad y que la UBA no parece comprender.</w:t>
      </w:r>
    </w:p>
    <w:p w:rsidR="005B3984" w:rsidRDefault="005B3984" w:rsidP="005B3984">
      <w:pPr>
        <w:pStyle w:val="ListParagraph"/>
        <w:rPr>
          <w:sz w:val="24"/>
          <w:szCs w:val="24"/>
          <w:lang w:val="es-AR"/>
        </w:rPr>
      </w:pPr>
    </w:p>
    <w:p w:rsidR="005B3984" w:rsidRDefault="005B3984" w:rsidP="005B3984">
      <w:pPr>
        <w:pStyle w:val="ListParagraph"/>
        <w:rPr>
          <w:sz w:val="24"/>
          <w:szCs w:val="24"/>
          <w:lang w:val="es-AR"/>
        </w:rPr>
      </w:pPr>
    </w:p>
    <w:p w:rsidR="005B3984" w:rsidRPr="005D5CC4" w:rsidRDefault="005B3984" w:rsidP="005B3984">
      <w:pPr>
        <w:pStyle w:val="ListParagraph"/>
        <w:rPr>
          <w:b/>
          <w:i/>
          <w:sz w:val="24"/>
          <w:szCs w:val="24"/>
          <w:lang w:val="es-AR"/>
        </w:rPr>
      </w:pPr>
      <w:r w:rsidRPr="005D5CC4">
        <w:rPr>
          <w:b/>
          <w:i/>
          <w:sz w:val="24"/>
          <w:szCs w:val="24"/>
          <w:lang w:val="es-AR"/>
        </w:rPr>
        <w:t>RESUMEN REUNION CON DECANO</w:t>
      </w:r>
      <w:r w:rsidRPr="005D5CC4">
        <w:rPr>
          <w:b/>
          <w:i/>
          <w:sz w:val="24"/>
          <w:szCs w:val="24"/>
          <w:lang w:val="es-AR"/>
        </w:rPr>
        <w:t xml:space="preserve"> y </w:t>
      </w:r>
      <w:r w:rsidRPr="005D5CC4">
        <w:rPr>
          <w:b/>
          <w:i/>
          <w:sz w:val="24"/>
          <w:szCs w:val="24"/>
          <w:lang w:val="es-AR"/>
        </w:rPr>
        <w:t>AUTORIDADES FCEN</w:t>
      </w:r>
      <w:r w:rsidRPr="005D5CC4">
        <w:rPr>
          <w:b/>
          <w:i/>
          <w:sz w:val="24"/>
          <w:szCs w:val="24"/>
          <w:lang w:val="es-AR"/>
        </w:rPr>
        <w:t xml:space="preserve"> </w:t>
      </w:r>
      <w:r w:rsidRPr="005D5CC4">
        <w:rPr>
          <w:b/>
          <w:i/>
          <w:sz w:val="24"/>
          <w:szCs w:val="24"/>
          <w:lang w:val="es-AR"/>
        </w:rPr>
        <w:t>SOBRE NUEVA RESOLUCION CS.UBA.26-10-2020</w:t>
      </w:r>
    </w:p>
    <w:p w:rsidR="005B3984" w:rsidRPr="005B3984" w:rsidRDefault="005B3984" w:rsidP="005B3984">
      <w:pPr>
        <w:pStyle w:val="ListParagraph"/>
        <w:rPr>
          <w:i/>
          <w:sz w:val="24"/>
          <w:szCs w:val="24"/>
          <w:lang w:val="es-AR"/>
        </w:rPr>
      </w:pPr>
    </w:p>
    <w:p w:rsidR="005B3984" w:rsidRPr="005B398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B3984">
        <w:rPr>
          <w:i/>
          <w:sz w:val="24"/>
          <w:szCs w:val="24"/>
          <w:lang w:val="es-AR"/>
        </w:rPr>
        <w:t>- La nueva Res del CS prolonga el cierre de la UBA hasta el 8/11 pero habilitando nuevas</w:t>
      </w:r>
    </w:p>
    <w:p w:rsidR="005B3984" w:rsidRPr="005B3984" w:rsidRDefault="005B3984" w:rsidP="005B3984">
      <w:pPr>
        <w:pStyle w:val="ListParagraph"/>
        <w:rPr>
          <w:i/>
          <w:sz w:val="24"/>
          <w:szCs w:val="24"/>
          <w:lang w:val="es-AR"/>
        </w:rPr>
      </w:pPr>
      <w:proofErr w:type="gramStart"/>
      <w:r w:rsidRPr="005B3984">
        <w:rPr>
          <w:i/>
          <w:sz w:val="24"/>
          <w:szCs w:val="24"/>
          <w:lang w:val="es-AR"/>
        </w:rPr>
        <w:t>actividades</w:t>
      </w:r>
      <w:proofErr w:type="gramEnd"/>
      <w:r w:rsidRPr="005B3984">
        <w:rPr>
          <w:i/>
          <w:sz w:val="24"/>
          <w:szCs w:val="24"/>
          <w:lang w:val="es-AR"/>
        </w:rPr>
        <w:t>: p.ej. Artículo 3º, incisos j hasta o.</w:t>
      </w:r>
    </w:p>
    <w:p w:rsidR="005B3984" w:rsidRPr="005B398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B3984">
        <w:rPr>
          <w:i/>
          <w:sz w:val="24"/>
          <w:szCs w:val="24"/>
          <w:lang w:val="es-AR"/>
        </w:rPr>
        <w:t>- Docencia: Ayer envío el decanato una solicitud con protocolo (se enviara a los</w:t>
      </w:r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>departamentos en breve) para reiniciar algunas actividades de docencia (las nuevas</w:t>
      </w:r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>actividades de investigación ya están autorizadas, ver abajo). Eso se envía desde el</w:t>
      </w:r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>rectorado al Min de Salud. El rector piensa que lo más acuciante es retomar las</w:t>
      </w:r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>actividades de estudiantes a punto de recibirse. La idea del decano es finalizar TP de</w:t>
      </w:r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 xml:space="preserve">materia de final de carrera y examen finales que necesiten </w:t>
      </w:r>
      <w:proofErr w:type="spellStart"/>
      <w:r w:rsidRPr="005B3984">
        <w:rPr>
          <w:i/>
          <w:sz w:val="24"/>
          <w:szCs w:val="24"/>
          <w:lang w:val="es-AR"/>
        </w:rPr>
        <w:t>presencialidad</w:t>
      </w:r>
      <w:proofErr w:type="spellEnd"/>
      <w:r w:rsidRPr="005B3984">
        <w:rPr>
          <w:i/>
          <w:sz w:val="24"/>
          <w:szCs w:val="24"/>
          <w:lang w:val="es-AR"/>
        </w:rPr>
        <w:t>. Los</w:t>
      </w:r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>directores de departamento envíen cuales serían esas materias y así estar ya</w:t>
      </w:r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>preparados. El decano piensa que esto se puede producir a finales de noviembre y</w:t>
      </w:r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 xml:space="preserve">principios de diciembre, por lo que habría fechas de examen de diciembre y los </w:t>
      </w:r>
      <w:proofErr w:type="spellStart"/>
      <w:r w:rsidRPr="005B3984">
        <w:rPr>
          <w:i/>
          <w:sz w:val="24"/>
          <w:szCs w:val="24"/>
          <w:lang w:val="es-AR"/>
        </w:rPr>
        <w:t>TPs</w:t>
      </w:r>
      <w:proofErr w:type="spellEnd"/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>para febrero/marzo.</w:t>
      </w:r>
    </w:p>
    <w:p w:rsidR="005B3984" w:rsidRPr="005B398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B3984">
        <w:rPr>
          <w:i/>
          <w:sz w:val="24"/>
          <w:szCs w:val="24"/>
          <w:lang w:val="es-AR"/>
        </w:rPr>
        <w:t>- Investigación: Se incorporan nuevas actividades de investigación dentro el apartado k.</w:t>
      </w:r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>La intención del decano es habilitarlo a partir del próximo lunes 2-nov (de manera</w:t>
      </w:r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>progresiva), aunque la resolución lo autoriza desde ayer. Cada director de</w:t>
      </w:r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 xml:space="preserve">departamento/instituto </w:t>
      </w:r>
      <w:proofErr w:type="gramStart"/>
      <w:r w:rsidRPr="005B3984">
        <w:rPr>
          <w:i/>
          <w:sz w:val="24"/>
          <w:szCs w:val="24"/>
          <w:lang w:val="es-AR"/>
        </w:rPr>
        <w:t>coordinen</w:t>
      </w:r>
      <w:proofErr w:type="gramEnd"/>
      <w:r w:rsidRPr="005B3984">
        <w:rPr>
          <w:i/>
          <w:sz w:val="24"/>
          <w:szCs w:val="24"/>
          <w:lang w:val="es-AR"/>
        </w:rPr>
        <w:t xml:space="preserve"> para enviar una sola autorización. LOS DIRECTORES</w:t>
      </w:r>
    </w:p>
    <w:p w:rsidR="005B3984" w:rsidRPr="005B398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B3984">
        <w:rPr>
          <w:i/>
          <w:sz w:val="24"/>
          <w:szCs w:val="24"/>
          <w:lang w:val="es-AR"/>
        </w:rPr>
        <w:t>TIENEN QUE PRIORIZAR. No hacer una lista general de personas por las dudas para</w:t>
      </w:r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>que el decano “depure la lista”. El decano va a enviar una planilla, para empezar de</w:t>
      </w:r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>nuevo las autorizaciones (las anteriores autorizaciones se anulan) en la que se va a</w:t>
      </w:r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>incluir personas que ya estaban en mantenimiento de equipos/</w:t>
      </w:r>
      <w:proofErr w:type="spellStart"/>
      <w:r w:rsidRPr="005B3984">
        <w:rPr>
          <w:i/>
          <w:sz w:val="24"/>
          <w:szCs w:val="24"/>
          <w:lang w:val="es-AR"/>
        </w:rPr>
        <w:t>animales+ya</w:t>
      </w:r>
      <w:proofErr w:type="spellEnd"/>
      <w:r w:rsidRPr="005B3984">
        <w:rPr>
          <w:i/>
          <w:sz w:val="24"/>
          <w:szCs w:val="24"/>
          <w:lang w:val="es-AR"/>
        </w:rPr>
        <w:t xml:space="preserve"> trabajando</w:t>
      </w:r>
    </w:p>
    <w:p w:rsidR="005B3984" w:rsidRDefault="005B3984" w:rsidP="005B3984">
      <w:pPr>
        <w:pStyle w:val="ListParagraph"/>
        <w:rPr>
          <w:i/>
          <w:sz w:val="24"/>
          <w:szCs w:val="24"/>
          <w:lang w:val="es-AR"/>
        </w:rPr>
      </w:pPr>
      <w:proofErr w:type="gramStart"/>
      <w:r w:rsidRPr="005B3984">
        <w:rPr>
          <w:i/>
          <w:sz w:val="24"/>
          <w:szCs w:val="24"/>
          <w:lang w:val="es-AR"/>
        </w:rPr>
        <w:t>en</w:t>
      </w:r>
      <w:proofErr w:type="gramEnd"/>
      <w:r w:rsidRPr="005B3984">
        <w:rPr>
          <w:i/>
          <w:sz w:val="24"/>
          <w:szCs w:val="24"/>
          <w:lang w:val="es-AR"/>
        </w:rPr>
        <w:t xml:space="preserve"> COVID-19 y ahora incluir los nuevos integrantes:</w:t>
      </w:r>
    </w:p>
    <w:p w:rsidR="005D5CC4" w:rsidRPr="005B3984" w:rsidRDefault="005D5CC4" w:rsidP="005B3984">
      <w:pPr>
        <w:pStyle w:val="ListParagraph"/>
        <w:rPr>
          <w:i/>
          <w:sz w:val="24"/>
          <w:szCs w:val="24"/>
          <w:lang w:val="es-AR"/>
        </w:rPr>
      </w:pPr>
    </w:p>
    <w:p w:rsidR="005B3984" w:rsidRPr="005B398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B3984">
        <w:rPr>
          <w:i/>
          <w:sz w:val="24"/>
          <w:szCs w:val="24"/>
          <w:lang w:val="es-AR"/>
        </w:rPr>
        <w:t> DNI</w:t>
      </w:r>
    </w:p>
    <w:p w:rsidR="005B3984" w:rsidRPr="005B398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B3984">
        <w:rPr>
          <w:i/>
          <w:sz w:val="24"/>
          <w:szCs w:val="24"/>
          <w:lang w:val="es-AR"/>
        </w:rPr>
        <w:t> NOMBRE</w:t>
      </w:r>
    </w:p>
    <w:p w:rsidR="005B3984" w:rsidRPr="005B398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B3984">
        <w:rPr>
          <w:i/>
          <w:sz w:val="24"/>
          <w:szCs w:val="24"/>
          <w:lang w:val="es-AR"/>
        </w:rPr>
        <w:t> LUGAR DE TRABAJO (se puede pensar en usar aulas de docencia para expandir</w:t>
      </w:r>
    </w:p>
    <w:p w:rsidR="005B3984" w:rsidRPr="005B3984" w:rsidRDefault="005B3984" w:rsidP="005B3984">
      <w:pPr>
        <w:pStyle w:val="ListParagraph"/>
        <w:rPr>
          <w:i/>
          <w:sz w:val="24"/>
          <w:szCs w:val="24"/>
          <w:lang w:val="es-AR"/>
        </w:rPr>
      </w:pPr>
      <w:proofErr w:type="gramStart"/>
      <w:r w:rsidRPr="005B3984">
        <w:rPr>
          <w:i/>
          <w:sz w:val="24"/>
          <w:szCs w:val="24"/>
          <w:lang w:val="es-AR"/>
        </w:rPr>
        <w:t>trabajo</w:t>
      </w:r>
      <w:proofErr w:type="gramEnd"/>
      <w:r w:rsidRPr="005B3984">
        <w:rPr>
          <w:i/>
          <w:sz w:val="24"/>
          <w:szCs w:val="24"/>
          <w:lang w:val="es-AR"/>
        </w:rPr>
        <w:t xml:space="preserve"> del IB3/AGBT)</w:t>
      </w:r>
    </w:p>
    <w:p w:rsidR="005B3984" w:rsidRPr="005B398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B3984">
        <w:rPr>
          <w:i/>
          <w:sz w:val="24"/>
          <w:szCs w:val="24"/>
          <w:lang w:val="es-AR"/>
        </w:rPr>
        <w:t> DIA QUE PARTICIPARIA+HORA DEL DIA+FRECUENCIA SEMANAL TENIENDO</w:t>
      </w:r>
    </w:p>
    <w:p w:rsidR="005B3984" w:rsidRPr="005B398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B3984">
        <w:rPr>
          <w:i/>
          <w:sz w:val="24"/>
          <w:szCs w:val="24"/>
          <w:lang w:val="es-AR"/>
        </w:rPr>
        <w:t>EN CUENTA EVENTUALMENTE GENERAR BURBUJAS DE UNA SEMANA SI Y</w:t>
      </w:r>
    </w:p>
    <w:p w:rsidR="005B3984" w:rsidRPr="005B398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B3984">
        <w:rPr>
          <w:i/>
          <w:sz w:val="24"/>
          <w:szCs w:val="24"/>
          <w:lang w:val="es-AR"/>
        </w:rPr>
        <w:t>OTRA NO (también puede dividirse turnos mañana y tarde siempre que las burbujas</w:t>
      </w:r>
    </w:p>
    <w:p w:rsidR="005B3984" w:rsidRPr="005B3984" w:rsidRDefault="005B3984" w:rsidP="005B3984">
      <w:pPr>
        <w:pStyle w:val="ListParagraph"/>
        <w:rPr>
          <w:i/>
          <w:sz w:val="24"/>
          <w:szCs w:val="24"/>
          <w:lang w:val="es-AR"/>
        </w:rPr>
      </w:pPr>
      <w:proofErr w:type="gramStart"/>
      <w:r w:rsidRPr="005B3984">
        <w:rPr>
          <w:i/>
          <w:sz w:val="24"/>
          <w:szCs w:val="24"/>
          <w:lang w:val="es-AR"/>
        </w:rPr>
        <w:lastRenderedPageBreak/>
        <w:t>mañana/tardes</w:t>
      </w:r>
      <w:proofErr w:type="gramEnd"/>
      <w:r w:rsidRPr="005B3984">
        <w:rPr>
          <w:i/>
          <w:sz w:val="24"/>
          <w:szCs w:val="24"/>
          <w:lang w:val="es-AR"/>
        </w:rPr>
        <w:t xml:space="preserve"> están compuestas por diferentes personas).</w:t>
      </w:r>
    </w:p>
    <w:p w:rsidR="005B3984" w:rsidRPr="005B3984" w:rsidRDefault="005B3984" w:rsidP="005B3984">
      <w:pPr>
        <w:pStyle w:val="ListParagraph"/>
        <w:rPr>
          <w:i/>
          <w:sz w:val="24"/>
          <w:szCs w:val="24"/>
          <w:lang w:val="es-AR"/>
        </w:rPr>
      </w:pPr>
    </w:p>
    <w:p w:rsidR="005B3984" w:rsidRPr="005B398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B3984">
        <w:rPr>
          <w:i/>
          <w:sz w:val="24"/>
          <w:szCs w:val="24"/>
          <w:lang w:val="es-AR"/>
        </w:rPr>
        <w:t>En el decanato se está pensando habilitar SOLO 100 personas en el pabellón II, 50</w:t>
      </w:r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>personas en el pabellón I y 20 en el de industrias. Entorno a una persona por cada 16 m2.</w:t>
      </w:r>
    </w:p>
    <w:p w:rsidR="005B3984" w:rsidRPr="005B398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B3984">
        <w:rPr>
          <w:i/>
          <w:sz w:val="24"/>
          <w:szCs w:val="24"/>
          <w:lang w:val="es-AR"/>
        </w:rPr>
        <w:t>Se está pensando testear a las personas que vengan a trabajar, y están pidiendo</w:t>
      </w:r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 xml:space="preserve">presupuestos para comprar los </w:t>
      </w:r>
      <w:proofErr w:type="spellStart"/>
      <w:r w:rsidRPr="005B3984">
        <w:rPr>
          <w:i/>
          <w:sz w:val="24"/>
          <w:szCs w:val="24"/>
          <w:lang w:val="es-AR"/>
        </w:rPr>
        <w:t>neokits</w:t>
      </w:r>
      <w:proofErr w:type="spellEnd"/>
      <w:r w:rsidRPr="005B3984">
        <w:rPr>
          <w:i/>
          <w:sz w:val="24"/>
          <w:szCs w:val="24"/>
          <w:lang w:val="es-AR"/>
        </w:rPr>
        <w:t xml:space="preserve"> en conjunto con una declaración jurada que </w:t>
      </w:r>
      <w:proofErr w:type="spellStart"/>
      <w:r w:rsidRPr="005B3984">
        <w:rPr>
          <w:i/>
          <w:sz w:val="24"/>
          <w:szCs w:val="24"/>
          <w:lang w:val="es-AR"/>
        </w:rPr>
        <w:t>todes</w:t>
      </w:r>
      <w:proofErr w:type="spellEnd"/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>firmen antes de trabajar, que afirmen no tener síntomas, proximidad con personas</w:t>
      </w:r>
    </w:p>
    <w:p w:rsidR="005B3984" w:rsidRPr="005B3984" w:rsidRDefault="005B3984" w:rsidP="005B3984">
      <w:pPr>
        <w:pStyle w:val="ListParagraph"/>
        <w:rPr>
          <w:i/>
          <w:sz w:val="24"/>
          <w:szCs w:val="24"/>
          <w:lang w:val="es-AR"/>
        </w:rPr>
      </w:pPr>
      <w:proofErr w:type="gramStart"/>
      <w:r w:rsidRPr="005B3984">
        <w:rPr>
          <w:i/>
          <w:sz w:val="24"/>
          <w:szCs w:val="24"/>
          <w:lang w:val="es-AR"/>
        </w:rPr>
        <w:t>sintomáticas</w:t>
      </w:r>
      <w:proofErr w:type="gramEnd"/>
      <w:r w:rsidRPr="005B3984">
        <w:rPr>
          <w:i/>
          <w:sz w:val="24"/>
          <w:szCs w:val="24"/>
          <w:lang w:val="es-AR"/>
        </w:rPr>
        <w:t>, etc.</w:t>
      </w:r>
    </w:p>
    <w:p w:rsidR="005B3984" w:rsidRPr="005B3984" w:rsidRDefault="005B3984" w:rsidP="005B3984">
      <w:pPr>
        <w:pStyle w:val="ListParagraph"/>
        <w:rPr>
          <w:i/>
          <w:sz w:val="24"/>
          <w:szCs w:val="24"/>
          <w:lang w:val="es-AR"/>
        </w:rPr>
      </w:pPr>
      <w:r w:rsidRPr="005B3984">
        <w:rPr>
          <w:i/>
          <w:sz w:val="24"/>
          <w:szCs w:val="24"/>
          <w:lang w:val="es-AR"/>
        </w:rPr>
        <w:t>- Otros: El decanato está intentando manejar con los gremios la limpieza de la FCEN.</w:t>
      </w:r>
    </w:p>
    <w:p w:rsidR="005B3984" w:rsidRDefault="005B3984" w:rsidP="005B3984">
      <w:pPr>
        <w:pStyle w:val="ListParagraph"/>
        <w:rPr>
          <w:sz w:val="24"/>
          <w:szCs w:val="24"/>
          <w:lang w:val="es-AR"/>
        </w:rPr>
      </w:pPr>
      <w:r w:rsidRPr="005B3984">
        <w:rPr>
          <w:i/>
          <w:sz w:val="24"/>
          <w:szCs w:val="24"/>
          <w:lang w:val="es-AR"/>
        </w:rPr>
        <w:t>Aunque la resolución lo habilite, la idea es coordinar los no docentes de departamentos</w:t>
      </w:r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>y servicios generales para que sea voluntario y funcione toda la semana (lunes a</w:t>
      </w:r>
      <w:r w:rsidR="005D5CC4">
        <w:rPr>
          <w:i/>
          <w:sz w:val="24"/>
          <w:szCs w:val="24"/>
          <w:lang w:val="es-AR"/>
        </w:rPr>
        <w:t xml:space="preserve"> </w:t>
      </w:r>
      <w:r w:rsidRPr="005B3984">
        <w:rPr>
          <w:i/>
          <w:sz w:val="24"/>
          <w:szCs w:val="24"/>
          <w:lang w:val="es-AR"/>
        </w:rPr>
        <w:t>sábado).</w:t>
      </w:r>
    </w:p>
    <w:p w:rsidR="005B3984" w:rsidRPr="00F26C37" w:rsidRDefault="005B3984" w:rsidP="005B3984">
      <w:pPr>
        <w:pStyle w:val="ListParagraph"/>
        <w:rPr>
          <w:sz w:val="24"/>
          <w:szCs w:val="24"/>
          <w:lang w:val="es-AR"/>
        </w:rPr>
      </w:pPr>
    </w:p>
    <w:p w:rsidR="00122601" w:rsidRPr="00F26C37" w:rsidRDefault="00122601" w:rsidP="00122601">
      <w:pPr>
        <w:pStyle w:val="ListParagraph"/>
        <w:rPr>
          <w:sz w:val="24"/>
          <w:szCs w:val="24"/>
          <w:lang w:val="es-AR"/>
        </w:rPr>
      </w:pPr>
    </w:p>
    <w:p w:rsidR="005D5CC4" w:rsidRPr="005D5CC4" w:rsidRDefault="005D5CC4" w:rsidP="00122601">
      <w:pPr>
        <w:pStyle w:val="ListParagraph"/>
        <w:numPr>
          <w:ilvl w:val="0"/>
          <w:numId w:val="1"/>
        </w:numPr>
        <w:rPr>
          <w:sz w:val="24"/>
          <w:szCs w:val="24"/>
          <w:u w:val="single"/>
          <w:lang w:val="es-AR"/>
        </w:rPr>
      </w:pPr>
      <w:r w:rsidRPr="005D5CC4">
        <w:rPr>
          <w:sz w:val="24"/>
          <w:szCs w:val="24"/>
          <w:u w:val="single"/>
          <w:lang w:val="es-AR"/>
        </w:rPr>
        <w:t>JUBILACIÓN DE NORBERTO IUSEM</w:t>
      </w:r>
    </w:p>
    <w:p w:rsidR="005D5CC4" w:rsidRDefault="005D5CC4" w:rsidP="005D5CC4">
      <w:pPr>
        <w:pStyle w:val="ListParagrap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I) </w:t>
      </w:r>
      <w:r w:rsidRPr="005D5CC4">
        <w:rPr>
          <w:i/>
          <w:sz w:val="24"/>
          <w:szCs w:val="24"/>
          <w:lang w:val="es-AR"/>
        </w:rPr>
        <w:t>Codirección del FBMC</w:t>
      </w:r>
    </w:p>
    <w:p w:rsidR="005D5CC4" w:rsidRDefault="00E25992" w:rsidP="005D5CC4">
      <w:pPr>
        <w:pStyle w:val="ListParagraph"/>
        <w:rPr>
          <w:sz w:val="24"/>
          <w:szCs w:val="24"/>
          <w:lang w:val="es-AR"/>
        </w:rPr>
      </w:pPr>
      <w:r w:rsidRPr="00F26C37">
        <w:rPr>
          <w:sz w:val="24"/>
          <w:szCs w:val="24"/>
          <w:lang w:val="es-AR"/>
        </w:rPr>
        <w:t>N</w:t>
      </w:r>
      <w:r w:rsidR="005D5CC4">
        <w:rPr>
          <w:sz w:val="24"/>
          <w:szCs w:val="24"/>
          <w:lang w:val="es-AR"/>
        </w:rPr>
        <w:t>I</w:t>
      </w:r>
      <w:r w:rsidRPr="00F26C37">
        <w:rPr>
          <w:sz w:val="24"/>
          <w:szCs w:val="24"/>
          <w:lang w:val="es-AR"/>
        </w:rPr>
        <w:t xml:space="preserve"> </w:t>
      </w:r>
      <w:r w:rsidR="005D5CC4">
        <w:rPr>
          <w:sz w:val="24"/>
          <w:szCs w:val="24"/>
          <w:lang w:val="es-AR"/>
        </w:rPr>
        <w:t xml:space="preserve">menciona </w:t>
      </w:r>
      <w:r w:rsidRPr="00F26C37">
        <w:rPr>
          <w:sz w:val="24"/>
          <w:szCs w:val="24"/>
          <w:lang w:val="es-AR"/>
        </w:rPr>
        <w:t>inició su trámite de</w:t>
      </w:r>
      <w:r w:rsidR="005D5CC4">
        <w:rPr>
          <w:sz w:val="24"/>
          <w:szCs w:val="24"/>
          <w:lang w:val="es-AR"/>
        </w:rPr>
        <w:t xml:space="preserve"> </w:t>
      </w:r>
      <w:r w:rsidRPr="00F26C37">
        <w:rPr>
          <w:sz w:val="24"/>
          <w:szCs w:val="24"/>
          <w:lang w:val="es-AR"/>
        </w:rPr>
        <w:t xml:space="preserve">jubilación pero </w:t>
      </w:r>
      <w:r w:rsidR="005D5CC4">
        <w:rPr>
          <w:sz w:val="24"/>
          <w:szCs w:val="24"/>
          <w:lang w:val="es-AR"/>
        </w:rPr>
        <w:t xml:space="preserve">que seguirá </w:t>
      </w:r>
      <w:r w:rsidRPr="00F26C37">
        <w:rPr>
          <w:sz w:val="24"/>
          <w:szCs w:val="24"/>
          <w:lang w:val="es-AR"/>
        </w:rPr>
        <w:t xml:space="preserve">en la </w:t>
      </w:r>
      <w:proofErr w:type="spellStart"/>
      <w:r w:rsidRPr="00F26C37">
        <w:rPr>
          <w:sz w:val="24"/>
          <w:szCs w:val="24"/>
          <w:lang w:val="es-AR"/>
        </w:rPr>
        <w:t>co</w:t>
      </w:r>
      <w:proofErr w:type="spellEnd"/>
      <w:r w:rsidRPr="00F26C37">
        <w:rPr>
          <w:sz w:val="24"/>
          <w:szCs w:val="24"/>
          <w:lang w:val="es-AR"/>
        </w:rPr>
        <w:t xml:space="preserve">-dirección </w:t>
      </w:r>
      <w:r w:rsidR="005D5CC4">
        <w:rPr>
          <w:sz w:val="24"/>
          <w:szCs w:val="24"/>
          <w:lang w:val="es-AR"/>
        </w:rPr>
        <w:t xml:space="preserve">del FBMC </w:t>
      </w:r>
      <w:r w:rsidRPr="00F26C37">
        <w:rPr>
          <w:sz w:val="24"/>
          <w:szCs w:val="24"/>
          <w:lang w:val="es-AR"/>
        </w:rPr>
        <w:t xml:space="preserve">hasta que </w:t>
      </w:r>
      <w:r w:rsidR="005D5CC4">
        <w:rPr>
          <w:sz w:val="24"/>
          <w:szCs w:val="24"/>
          <w:lang w:val="es-AR"/>
        </w:rPr>
        <w:t xml:space="preserve">se efectivice su jubilación </w:t>
      </w:r>
      <w:r w:rsidRPr="00F26C37">
        <w:rPr>
          <w:sz w:val="24"/>
          <w:szCs w:val="24"/>
          <w:lang w:val="es-AR"/>
        </w:rPr>
        <w:t>u ocurran elecciones del CODEP.</w:t>
      </w:r>
      <w:r w:rsidR="005D5CC4">
        <w:rPr>
          <w:sz w:val="24"/>
          <w:szCs w:val="24"/>
          <w:lang w:val="es-AR"/>
        </w:rPr>
        <w:t xml:space="preserve"> El CODEP felicita la decisión.</w:t>
      </w:r>
    </w:p>
    <w:p w:rsidR="005D5CC4" w:rsidRDefault="005D5CC4" w:rsidP="005D5CC4">
      <w:pPr>
        <w:pStyle w:val="ListParagraph"/>
        <w:rPr>
          <w:i/>
          <w:sz w:val="24"/>
          <w:szCs w:val="24"/>
          <w:lang w:val="es-AR"/>
        </w:rPr>
      </w:pPr>
      <w:r w:rsidRPr="005D5CC4">
        <w:rPr>
          <w:sz w:val="24"/>
          <w:szCs w:val="24"/>
          <w:lang w:val="es-AR"/>
        </w:rPr>
        <w:t xml:space="preserve">II) </w:t>
      </w:r>
      <w:r w:rsidR="00E25992" w:rsidRPr="005D5CC4">
        <w:rPr>
          <w:i/>
          <w:sz w:val="24"/>
          <w:szCs w:val="24"/>
          <w:lang w:val="es-AR"/>
        </w:rPr>
        <w:t>Futuro de Genética Molecular</w:t>
      </w:r>
    </w:p>
    <w:p w:rsidR="005D5CC4" w:rsidRDefault="00E25992" w:rsidP="005D5CC4">
      <w:pPr>
        <w:pStyle w:val="ListParagraph"/>
        <w:rPr>
          <w:sz w:val="24"/>
          <w:szCs w:val="24"/>
          <w:lang w:val="es-AR"/>
        </w:rPr>
      </w:pPr>
      <w:r w:rsidRPr="00F26C37">
        <w:rPr>
          <w:sz w:val="24"/>
          <w:szCs w:val="24"/>
          <w:lang w:val="es-AR"/>
        </w:rPr>
        <w:t>N</w:t>
      </w:r>
      <w:r w:rsidR="005D5CC4">
        <w:rPr>
          <w:sz w:val="24"/>
          <w:szCs w:val="24"/>
          <w:lang w:val="es-AR"/>
        </w:rPr>
        <w:t>I</w:t>
      </w:r>
      <w:r w:rsidRPr="00F26C37">
        <w:rPr>
          <w:sz w:val="24"/>
          <w:szCs w:val="24"/>
          <w:lang w:val="es-AR"/>
        </w:rPr>
        <w:t xml:space="preserve"> hace resumen de la historia de la materia</w:t>
      </w:r>
      <w:r w:rsidR="00341CB7" w:rsidRPr="00F26C37">
        <w:rPr>
          <w:sz w:val="24"/>
          <w:szCs w:val="24"/>
          <w:lang w:val="es-AR"/>
        </w:rPr>
        <w:t>, plantel</w:t>
      </w:r>
      <w:r w:rsidR="005D5CC4">
        <w:rPr>
          <w:sz w:val="24"/>
          <w:szCs w:val="24"/>
          <w:lang w:val="es-AR"/>
        </w:rPr>
        <w:t xml:space="preserve"> </w:t>
      </w:r>
      <w:r w:rsidR="00341CB7" w:rsidRPr="00F26C37">
        <w:rPr>
          <w:sz w:val="24"/>
          <w:szCs w:val="24"/>
          <w:lang w:val="es-AR"/>
        </w:rPr>
        <w:t xml:space="preserve">docente, </w:t>
      </w:r>
      <w:proofErr w:type="spellStart"/>
      <w:r w:rsidR="00341CB7" w:rsidRPr="00F26C37">
        <w:rPr>
          <w:sz w:val="24"/>
          <w:szCs w:val="24"/>
          <w:lang w:val="es-AR"/>
        </w:rPr>
        <w:t>EADIs</w:t>
      </w:r>
      <w:proofErr w:type="spellEnd"/>
      <w:r w:rsidR="005D5CC4">
        <w:rPr>
          <w:sz w:val="24"/>
          <w:szCs w:val="24"/>
          <w:lang w:val="es-AR"/>
        </w:rPr>
        <w:t xml:space="preserve"> y</w:t>
      </w:r>
      <w:r w:rsidR="00341CB7" w:rsidRPr="00F26C37">
        <w:rPr>
          <w:sz w:val="24"/>
          <w:szCs w:val="24"/>
          <w:lang w:val="es-AR"/>
        </w:rPr>
        <w:t xml:space="preserve"> manifiesta su intención de que la material </w:t>
      </w:r>
      <w:proofErr w:type="spellStart"/>
      <w:r w:rsidR="00341CB7" w:rsidRPr="00F26C37">
        <w:rPr>
          <w:sz w:val="24"/>
          <w:szCs w:val="24"/>
          <w:lang w:val="es-AR"/>
        </w:rPr>
        <w:t>continue</w:t>
      </w:r>
      <w:proofErr w:type="spellEnd"/>
      <w:r w:rsidR="00341CB7" w:rsidRPr="00F26C37">
        <w:rPr>
          <w:sz w:val="24"/>
          <w:szCs w:val="24"/>
          <w:lang w:val="es-AR"/>
        </w:rPr>
        <w:t xml:space="preserve">. Cargos interinos de </w:t>
      </w:r>
      <w:r w:rsidR="005D5CC4" w:rsidRPr="00F26C37">
        <w:rPr>
          <w:sz w:val="24"/>
          <w:szCs w:val="24"/>
          <w:lang w:val="es-AR"/>
        </w:rPr>
        <w:t>área</w:t>
      </w:r>
      <w:r w:rsidR="00341CB7" w:rsidRPr="00F26C37">
        <w:rPr>
          <w:sz w:val="24"/>
          <w:szCs w:val="24"/>
          <w:lang w:val="es-AR"/>
        </w:rPr>
        <w:t xml:space="preserve"> Biotecno</w:t>
      </w:r>
      <w:r w:rsidR="005D5CC4">
        <w:rPr>
          <w:sz w:val="24"/>
          <w:szCs w:val="24"/>
          <w:lang w:val="es-AR"/>
        </w:rPr>
        <w:t>logía</w:t>
      </w:r>
      <w:r w:rsidR="00341CB7" w:rsidRPr="00F26C37">
        <w:rPr>
          <w:sz w:val="24"/>
          <w:szCs w:val="24"/>
          <w:lang w:val="es-AR"/>
        </w:rPr>
        <w:t xml:space="preserve"> (que dependen de cargo en licencia de </w:t>
      </w:r>
      <w:proofErr w:type="spellStart"/>
      <w:r w:rsidR="00341CB7" w:rsidRPr="00F26C37">
        <w:rPr>
          <w:sz w:val="24"/>
          <w:szCs w:val="24"/>
          <w:lang w:val="es-AR"/>
        </w:rPr>
        <w:t>Coluccio</w:t>
      </w:r>
      <w:proofErr w:type="spellEnd"/>
      <w:r w:rsidR="00341CB7" w:rsidRPr="00F26C37">
        <w:rPr>
          <w:sz w:val="24"/>
          <w:szCs w:val="24"/>
          <w:lang w:val="es-AR"/>
        </w:rPr>
        <w:t>) podrían reorientarse hacia el dictado de esa materia.</w:t>
      </w:r>
      <w:r w:rsidRPr="00F26C37">
        <w:rPr>
          <w:sz w:val="24"/>
          <w:szCs w:val="24"/>
          <w:lang w:val="es-AR"/>
        </w:rPr>
        <w:t xml:space="preserve"> </w:t>
      </w:r>
      <w:r w:rsidR="000024F0" w:rsidRPr="00F26C37">
        <w:rPr>
          <w:sz w:val="24"/>
          <w:szCs w:val="24"/>
          <w:lang w:val="es-AR"/>
        </w:rPr>
        <w:t>Además se menciona la posibilidad de hacerla algo más “</w:t>
      </w:r>
      <w:proofErr w:type="gramStart"/>
      <w:r w:rsidR="000024F0" w:rsidRPr="00F26C37">
        <w:rPr>
          <w:sz w:val="24"/>
          <w:szCs w:val="24"/>
          <w:lang w:val="es-AR"/>
        </w:rPr>
        <w:t>colegiada</w:t>
      </w:r>
      <w:proofErr w:type="gramEnd"/>
      <w:r w:rsidR="000024F0" w:rsidRPr="00F26C37">
        <w:rPr>
          <w:sz w:val="24"/>
          <w:szCs w:val="24"/>
          <w:lang w:val="es-AR"/>
        </w:rPr>
        <w:t>” y que N</w:t>
      </w:r>
      <w:r w:rsidR="005D5CC4">
        <w:rPr>
          <w:sz w:val="24"/>
          <w:szCs w:val="24"/>
          <w:lang w:val="es-AR"/>
        </w:rPr>
        <w:t>I</w:t>
      </w:r>
      <w:r w:rsidR="000024F0" w:rsidRPr="00F26C37">
        <w:rPr>
          <w:sz w:val="24"/>
          <w:szCs w:val="24"/>
          <w:lang w:val="es-AR"/>
        </w:rPr>
        <w:t xml:space="preserve"> participe activamente de esa transición y el CODEP apoya estas ideas. </w:t>
      </w:r>
    </w:p>
    <w:p w:rsidR="00E25992" w:rsidRPr="00F26C37" w:rsidRDefault="000024F0" w:rsidP="005D5CC4">
      <w:pPr>
        <w:pStyle w:val="ListParagraph"/>
        <w:rPr>
          <w:sz w:val="24"/>
          <w:szCs w:val="24"/>
          <w:lang w:val="es-AR"/>
        </w:rPr>
      </w:pPr>
      <w:r w:rsidRPr="00F26C37">
        <w:rPr>
          <w:sz w:val="24"/>
          <w:szCs w:val="24"/>
          <w:lang w:val="es-AR"/>
        </w:rPr>
        <w:t>A</w:t>
      </w:r>
      <w:r w:rsidR="005D5CC4">
        <w:rPr>
          <w:sz w:val="24"/>
          <w:szCs w:val="24"/>
          <w:lang w:val="es-AR"/>
        </w:rPr>
        <w:t>S</w:t>
      </w:r>
      <w:r w:rsidRPr="00F26C37">
        <w:rPr>
          <w:sz w:val="24"/>
          <w:szCs w:val="24"/>
          <w:lang w:val="es-AR"/>
        </w:rPr>
        <w:t xml:space="preserve"> y A</w:t>
      </w:r>
      <w:r w:rsidR="005D5CC4">
        <w:rPr>
          <w:sz w:val="24"/>
          <w:szCs w:val="24"/>
          <w:lang w:val="es-AR"/>
        </w:rPr>
        <w:t>N</w:t>
      </w:r>
      <w:r w:rsidRPr="00F26C37">
        <w:rPr>
          <w:sz w:val="24"/>
          <w:szCs w:val="24"/>
          <w:lang w:val="es-AR"/>
        </w:rPr>
        <w:t xml:space="preserve"> proponen y el CODEP apoya la moción de realizar un pedido de nombramiento</w:t>
      </w:r>
      <w:r w:rsidR="00BF1E5F">
        <w:rPr>
          <w:sz w:val="24"/>
          <w:szCs w:val="24"/>
          <w:lang w:val="es-AR"/>
        </w:rPr>
        <w:t xml:space="preserve"> de NI</w:t>
      </w:r>
      <w:r w:rsidRPr="00F26C37">
        <w:rPr>
          <w:sz w:val="24"/>
          <w:szCs w:val="24"/>
          <w:lang w:val="es-AR"/>
        </w:rPr>
        <w:t xml:space="preserve"> como profesor Consulto.</w:t>
      </w:r>
    </w:p>
    <w:p w:rsidR="00122601" w:rsidRPr="00F26C37" w:rsidRDefault="00122601" w:rsidP="00122601">
      <w:pPr>
        <w:pStyle w:val="ListParagraph"/>
        <w:rPr>
          <w:sz w:val="24"/>
          <w:szCs w:val="24"/>
          <w:lang w:val="es-AR"/>
        </w:rPr>
      </w:pPr>
    </w:p>
    <w:p w:rsidR="00BF1E5F" w:rsidRDefault="00BF1E5F" w:rsidP="00E25992">
      <w:pPr>
        <w:pStyle w:val="ListParagraph"/>
        <w:numPr>
          <w:ilvl w:val="0"/>
          <w:numId w:val="1"/>
        </w:numPr>
        <w:rPr>
          <w:sz w:val="24"/>
          <w:szCs w:val="24"/>
          <w:lang w:val="es-AR"/>
        </w:rPr>
      </w:pPr>
      <w:r>
        <w:rPr>
          <w:sz w:val="24"/>
          <w:szCs w:val="24"/>
          <w:u w:val="single"/>
          <w:lang w:val="es-AR"/>
        </w:rPr>
        <w:t>INFORME DE SECRETARÍA ACADÉMICA</w:t>
      </w:r>
    </w:p>
    <w:p w:rsidR="009D255C" w:rsidRPr="00F26C37" w:rsidRDefault="00BF1E5F" w:rsidP="00BF1E5F">
      <w:pPr>
        <w:pStyle w:val="ListParagrap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Se menciona e</w:t>
      </w:r>
      <w:r w:rsidR="00122601" w:rsidRPr="00F26C37">
        <w:rPr>
          <w:sz w:val="24"/>
          <w:szCs w:val="24"/>
          <w:lang w:val="es-AR"/>
        </w:rPr>
        <w:t xml:space="preserve">l vencimiento del cargo (8/10/20) consulto del Dr. </w:t>
      </w:r>
      <w:proofErr w:type="spellStart"/>
      <w:r w:rsidR="00122601" w:rsidRPr="00F26C37">
        <w:rPr>
          <w:sz w:val="24"/>
          <w:szCs w:val="24"/>
          <w:lang w:val="es-AR"/>
        </w:rPr>
        <w:t>Mentaberry</w:t>
      </w:r>
      <w:proofErr w:type="spellEnd"/>
      <w:r w:rsidR="00122601" w:rsidRPr="00F26C37">
        <w:rPr>
          <w:sz w:val="24"/>
          <w:szCs w:val="24"/>
          <w:lang w:val="es-AR"/>
        </w:rPr>
        <w:t xml:space="preserve">. El CODEP desconoce si es </w:t>
      </w:r>
      <w:r w:rsidR="009D255C" w:rsidRPr="00F26C37">
        <w:rPr>
          <w:sz w:val="24"/>
          <w:szCs w:val="24"/>
          <w:lang w:val="es-AR"/>
        </w:rPr>
        <w:t xml:space="preserve">el deseo del Dr. </w:t>
      </w:r>
      <w:proofErr w:type="spellStart"/>
      <w:r w:rsidR="009D255C" w:rsidRPr="00F26C37">
        <w:rPr>
          <w:sz w:val="24"/>
          <w:szCs w:val="24"/>
          <w:lang w:val="es-AR"/>
        </w:rPr>
        <w:t>Mentaberry</w:t>
      </w:r>
      <w:proofErr w:type="spellEnd"/>
      <w:r w:rsidR="009D255C" w:rsidRPr="00F26C37">
        <w:rPr>
          <w:sz w:val="24"/>
          <w:szCs w:val="24"/>
          <w:lang w:val="es-AR"/>
        </w:rPr>
        <w:t xml:space="preserve"> de</w:t>
      </w:r>
      <w:r w:rsidR="00122601" w:rsidRPr="00F26C37">
        <w:rPr>
          <w:sz w:val="24"/>
          <w:szCs w:val="24"/>
          <w:lang w:val="es-AR"/>
        </w:rPr>
        <w:t xml:space="preserve"> seguir </w:t>
      </w:r>
      <w:r w:rsidR="009D255C" w:rsidRPr="00F26C37">
        <w:rPr>
          <w:sz w:val="24"/>
          <w:szCs w:val="24"/>
          <w:lang w:val="es-AR"/>
        </w:rPr>
        <w:t xml:space="preserve">o no </w:t>
      </w:r>
      <w:r w:rsidR="00122601" w:rsidRPr="00F26C37">
        <w:rPr>
          <w:sz w:val="24"/>
          <w:szCs w:val="24"/>
          <w:lang w:val="es-AR"/>
        </w:rPr>
        <w:t>en el cargo y si el área recomienda o no su renovación.</w:t>
      </w:r>
      <w:r w:rsidR="009D255C" w:rsidRPr="00F26C37">
        <w:rPr>
          <w:sz w:val="24"/>
          <w:szCs w:val="24"/>
          <w:lang w:val="es-AR"/>
        </w:rPr>
        <w:t xml:space="preserve"> </w:t>
      </w:r>
      <w:r w:rsidR="00122601" w:rsidRPr="00F26C37">
        <w:rPr>
          <w:sz w:val="24"/>
          <w:szCs w:val="24"/>
          <w:lang w:val="es-AR"/>
        </w:rPr>
        <w:t>En</w:t>
      </w:r>
      <w:r w:rsidR="009D255C" w:rsidRPr="00F26C37">
        <w:rPr>
          <w:sz w:val="24"/>
          <w:szCs w:val="24"/>
          <w:lang w:val="es-AR"/>
        </w:rPr>
        <w:t xml:space="preserve"> </w:t>
      </w:r>
      <w:r w:rsidR="00122601" w:rsidRPr="00F26C37">
        <w:rPr>
          <w:sz w:val="24"/>
          <w:szCs w:val="24"/>
          <w:lang w:val="es-AR"/>
        </w:rPr>
        <w:t>caso de pedirse la renovación sería</w:t>
      </w:r>
      <w:r w:rsidR="009D255C" w:rsidRPr="00F26C37">
        <w:rPr>
          <w:sz w:val="24"/>
          <w:szCs w:val="24"/>
          <w:lang w:val="es-AR"/>
        </w:rPr>
        <w:t xml:space="preserve"> </w:t>
      </w:r>
      <w:r w:rsidR="00122601" w:rsidRPr="00F26C37">
        <w:rPr>
          <w:sz w:val="24"/>
          <w:szCs w:val="24"/>
          <w:lang w:val="es-AR"/>
        </w:rPr>
        <w:t>sin renta</w:t>
      </w:r>
      <w:r w:rsidR="009D255C" w:rsidRPr="00F26C37">
        <w:rPr>
          <w:sz w:val="24"/>
          <w:szCs w:val="24"/>
          <w:lang w:val="es-AR"/>
        </w:rPr>
        <w:t xml:space="preserve"> ya que sería su segundo ciclo como profesor consulto</w:t>
      </w:r>
      <w:r w:rsidR="00122601" w:rsidRPr="00F26C37">
        <w:rPr>
          <w:sz w:val="24"/>
          <w:szCs w:val="24"/>
          <w:lang w:val="es-AR"/>
        </w:rPr>
        <w:t xml:space="preserve">. </w:t>
      </w:r>
      <w:r w:rsidR="009D255C" w:rsidRPr="00F26C37">
        <w:rPr>
          <w:sz w:val="24"/>
          <w:szCs w:val="24"/>
          <w:lang w:val="es-AR"/>
        </w:rPr>
        <w:t>La Dirección se comunicará con el director de área</w:t>
      </w:r>
      <w:r w:rsidR="0088515F" w:rsidRPr="00F26C37">
        <w:rPr>
          <w:sz w:val="24"/>
          <w:szCs w:val="24"/>
          <w:lang w:val="es-AR"/>
        </w:rPr>
        <w:t xml:space="preserve">, Pablo Cerdán </w:t>
      </w:r>
      <w:r w:rsidR="009D255C" w:rsidRPr="00F26C37">
        <w:rPr>
          <w:sz w:val="24"/>
          <w:szCs w:val="24"/>
          <w:lang w:val="es-AR"/>
        </w:rPr>
        <w:t xml:space="preserve">para recabar </w:t>
      </w:r>
      <w:r w:rsidR="0088515F" w:rsidRPr="00F26C37">
        <w:rPr>
          <w:sz w:val="24"/>
          <w:szCs w:val="24"/>
          <w:lang w:val="es-AR"/>
        </w:rPr>
        <w:t>sobre su situación</w:t>
      </w:r>
      <w:r w:rsidR="009D255C" w:rsidRPr="00F26C37">
        <w:rPr>
          <w:sz w:val="24"/>
          <w:szCs w:val="24"/>
          <w:lang w:val="es-AR"/>
        </w:rPr>
        <w:t>.</w:t>
      </w:r>
    </w:p>
    <w:p w:rsidR="009D255C" w:rsidRPr="00F26C37" w:rsidRDefault="009D255C" w:rsidP="009D255C">
      <w:pPr>
        <w:pStyle w:val="ListParagraph"/>
        <w:rPr>
          <w:sz w:val="24"/>
          <w:szCs w:val="24"/>
          <w:lang w:val="es-AR"/>
        </w:rPr>
      </w:pPr>
    </w:p>
    <w:p w:rsidR="00BF1E5F" w:rsidRPr="00BF1E5F" w:rsidRDefault="00BF1E5F" w:rsidP="00E25992">
      <w:pPr>
        <w:pStyle w:val="ListParagraph"/>
        <w:numPr>
          <w:ilvl w:val="0"/>
          <w:numId w:val="1"/>
        </w:numPr>
        <w:rPr>
          <w:sz w:val="24"/>
          <w:szCs w:val="24"/>
          <w:u w:val="single"/>
          <w:lang w:val="es-AR"/>
        </w:rPr>
      </w:pPr>
      <w:r w:rsidRPr="00BF1E5F">
        <w:rPr>
          <w:sz w:val="24"/>
          <w:szCs w:val="24"/>
          <w:u w:val="single"/>
          <w:lang w:val="es-AR"/>
        </w:rPr>
        <w:t>OTROS</w:t>
      </w:r>
    </w:p>
    <w:p w:rsidR="00122601" w:rsidRDefault="009D255C" w:rsidP="00BF1E5F">
      <w:pPr>
        <w:pStyle w:val="ListParagraph"/>
        <w:rPr>
          <w:sz w:val="24"/>
          <w:szCs w:val="24"/>
          <w:lang w:val="es-AR"/>
        </w:rPr>
      </w:pPr>
      <w:r w:rsidRPr="00F26C37">
        <w:rPr>
          <w:sz w:val="24"/>
          <w:szCs w:val="24"/>
          <w:lang w:val="es-AR"/>
        </w:rPr>
        <w:t>Vuelta a las actividades presenciales en el IB3</w:t>
      </w:r>
      <w:r w:rsidR="00BF1E5F">
        <w:rPr>
          <w:sz w:val="24"/>
          <w:szCs w:val="24"/>
          <w:lang w:val="es-AR"/>
        </w:rPr>
        <w:t xml:space="preserve"> luego de la reunión del 26/10</w:t>
      </w:r>
      <w:r w:rsidRPr="00F26C37">
        <w:rPr>
          <w:sz w:val="24"/>
          <w:szCs w:val="24"/>
          <w:lang w:val="es-AR"/>
        </w:rPr>
        <w:t xml:space="preserve"> con el decano. Francisco presenta algunos aspectos importantes respecto al protocolo de vuelta a actividades presenciales en la facultad. Alejandro </w:t>
      </w:r>
      <w:proofErr w:type="spellStart"/>
      <w:r w:rsidRPr="00F26C37">
        <w:rPr>
          <w:sz w:val="24"/>
          <w:szCs w:val="24"/>
          <w:lang w:val="es-AR"/>
        </w:rPr>
        <w:t>Nadra</w:t>
      </w:r>
      <w:proofErr w:type="spellEnd"/>
      <w:r w:rsidRPr="00F26C37">
        <w:rPr>
          <w:sz w:val="24"/>
          <w:szCs w:val="24"/>
          <w:lang w:val="es-AR"/>
        </w:rPr>
        <w:t xml:space="preserve"> presenta un relevamiento de las actividades de IB3, y un esquema de regreso con turnos</w:t>
      </w:r>
      <w:r w:rsidR="00C73CE4" w:rsidRPr="00F26C37">
        <w:rPr>
          <w:sz w:val="24"/>
          <w:szCs w:val="24"/>
          <w:lang w:val="es-AR"/>
        </w:rPr>
        <w:t xml:space="preserve"> de hasta 12 personas en simultá</w:t>
      </w:r>
      <w:r w:rsidRPr="00F26C37">
        <w:rPr>
          <w:sz w:val="24"/>
          <w:szCs w:val="24"/>
          <w:lang w:val="es-AR"/>
        </w:rPr>
        <w:t>neo respetando los lineamientos de la facultad</w:t>
      </w:r>
      <w:r w:rsidR="00C73CE4" w:rsidRPr="00F26C37">
        <w:rPr>
          <w:sz w:val="24"/>
          <w:szCs w:val="24"/>
          <w:lang w:val="es-AR"/>
        </w:rPr>
        <w:t>, mejorando la circulación de aire, la infraestructura, etc</w:t>
      </w:r>
      <w:r w:rsidRPr="00F26C37">
        <w:rPr>
          <w:sz w:val="24"/>
          <w:szCs w:val="24"/>
          <w:lang w:val="es-AR"/>
        </w:rPr>
        <w:t>.</w:t>
      </w:r>
      <w:r w:rsidR="00C73CE4" w:rsidRPr="00F26C37">
        <w:rPr>
          <w:sz w:val="24"/>
          <w:szCs w:val="24"/>
          <w:lang w:val="es-AR"/>
        </w:rPr>
        <w:t xml:space="preserve"> Natalia Rubinstein menciona que está en </w:t>
      </w:r>
      <w:r w:rsidR="00C73CE4" w:rsidRPr="00F26C37">
        <w:rPr>
          <w:sz w:val="24"/>
          <w:szCs w:val="24"/>
          <w:lang w:val="es-AR"/>
        </w:rPr>
        <w:lastRenderedPageBreak/>
        <w:t xml:space="preserve">contacto con </w:t>
      </w:r>
      <w:proofErr w:type="spellStart"/>
      <w:r w:rsidR="00C73CE4" w:rsidRPr="00F26C37">
        <w:rPr>
          <w:sz w:val="24"/>
          <w:szCs w:val="24"/>
          <w:lang w:val="es-AR"/>
        </w:rPr>
        <w:t>HyS</w:t>
      </w:r>
      <w:proofErr w:type="spellEnd"/>
      <w:r w:rsidR="00C73CE4" w:rsidRPr="00F26C37">
        <w:rPr>
          <w:sz w:val="24"/>
          <w:szCs w:val="24"/>
          <w:lang w:val="es-AR"/>
        </w:rPr>
        <w:t xml:space="preserve">. </w:t>
      </w:r>
      <w:r w:rsidR="00476B57" w:rsidRPr="00F26C37">
        <w:rPr>
          <w:sz w:val="24"/>
          <w:szCs w:val="24"/>
          <w:lang w:val="es-AR"/>
        </w:rPr>
        <w:t xml:space="preserve">En particular se presenta la posibilidad de utilizar filtros EPA  que recirculan el aire en ambientes cerrado atrapando las partículas virales. </w:t>
      </w:r>
      <w:r w:rsidR="00C73CE4" w:rsidRPr="00F26C37">
        <w:rPr>
          <w:sz w:val="24"/>
          <w:szCs w:val="24"/>
          <w:lang w:val="es-AR"/>
        </w:rPr>
        <w:t>Se</w:t>
      </w:r>
      <w:r w:rsidR="00476B57" w:rsidRPr="00F26C37">
        <w:rPr>
          <w:sz w:val="24"/>
          <w:szCs w:val="24"/>
          <w:lang w:val="es-AR"/>
        </w:rPr>
        <w:t xml:space="preserve"> </w:t>
      </w:r>
      <w:r w:rsidR="00C73CE4" w:rsidRPr="00F26C37">
        <w:rPr>
          <w:sz w:val="24"/>
          <w:szCs w:val="24"/>
          <w:lang w:val="es-AR"/>
        </w:rPr>
        <w:t xml:space="preserve">menciona la posibilidad de </w:t>
      </w:r>
      <w:r w:rsidR="00476B57" w:rsidRPr="00F26C37">
        <w:rPr>
          <w:sz w:val="24"/>
          <w:szCs w:val="24"/>
          <w:lang w:val="es-AR"/>
        </w:rPr>
        <w:t>utiliza</w:t>
      </w:r>
      <w:r w:rsidR="00C73CE4" w:rsidRPr="00F26C37">
        <w:rPr>
          <w:sz w:val="24"/>
          <w:szCs w:val="24"/>
          <w:lang w:val="es-AR"/>
        </w:rPr>
        <w:t>r fondos rotatorios</w:t>
      </w:r>
      <w:r w:rsidR="00476B57" w:rsidRPr="00F26C37">
        <w:rPr>
          <w:sz w:val="24"/>
          <w:szCs w:val="24"/>
          <w:lang w:val="es-AR"/>
        </w:rPr>
        <w:t xml:space="preserve"> para comprar insumos de limpieza. </w:t>
      </w:r>
    </w:p>
    <w:p w:rsidR="00BF1E5F" w:rsidRDefault="00BF1E5F" w:rsidP="00BF1E5F">
      <w:pPr>
        <w:pStyle w:val="ListParagraph"/>
        <w:rPr>
          <w:sz w:val="24"/>
          <w:szCs w:val="24"/>
          <w:lang w:val="es-AR"/>
        </w:rPr>
      </w:pPr>
    </w:p>
    <w:p w:rsidR="00BF1E5F" w:rsidRPr="00F26C37" w:rsidRDefault="00BF1E5F" w:rsidP="00BF1E5F">
      <w:pPr>
        <w:pStyle w:val="ListParagrap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Se decide convocar al próximo CODEP para el 11 de diciembre.</w:t>
      </w:r>
    </w:p>
    <w:p w:rsidR="00122601" w:rsidRPr="00F26C37" w:rsidRDefault="00122601" w:rsidP="00122601">
      <w:pPr>
        <w:rPr>
          <w:sz w:val="24"/>
          <w:szCs w:val="24"/>
          <w:lang w:val="es-AR"/>
        </w:rPr>
      </w:pPr>
    </w:p>
    <w:p w:rsidR="00122601" w:rsidRPr="00F26C37" w:rsidRDefault="00122601" w:rsidP="00122601">
      <w:pPr>
        <w:rPr>
          <w:sz w:val="24"/>
          <w:szCs w:val="24"/>
          <w:lang w:val="es-AR"/>
        </w:rPr>
      </w:pPr>
    </w:p>
    <w:p w:rsidR="00122601" w:rsidRPr="00F26C37" w:rsidRDefault="00122601" w:rsidP="00122601">
      <w:pPr>
        <w:rPr>
          <w:sz w:val="24"/>
          <w:szCs w:val="24"/>
          <w:lang w:val="es-AR"/>
        </w:rPr>
      </w:pPr>
    </w:p>
    <w:p w:rsidR="00E25992" w:rsidRPr="00F26C37" w:rsidRDefault="00E25992" w:rsidP="00382040">
      <w:pPr>
        <w:pStyle w:val="ListParagraph"/>
        <w:rPr>
          <w:sz w:val="24"/>
          <w:szCs w:val="24"/>
          <w:lang w:val="es-AR"/>
        </w:rPr>
      </w:pPr>
    </w:p>
    <w:sectPr w:rsidR="00E25992" w:rsidRPr="00F26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41D6"/>
    <w:multiLevelType w:val="hybridMultilevel"/>
    <w:tmpl w:val="35A450BC"/>
    <w:lvl w:ilvl="0" w:tplc="76761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F9"/>
    <w:rsid w:val="000024F0"/>
    <w:rsid w:val="00122601"/>
    <w:rsid w:val="00341CB7"/>
    <w:rsid w:val="00382040"/>
    <w:rsid w:val="00476B57"/>
    <w:rsid w:val="004968DF"/>
    <w:rsid w:val="00591FDD"/>
    <w:rsid w:val="005B3984"/>
    <w:rsid w:val="005D5CC4"/>
    <w:rsid w:val="006022BA"/>
    <w:rsid w:val="006449F9"/>
    <w:rsid w:val="0088515F"/>
    <w:rsid w:val="009D255C"/>
    <w:rsid w:val="00BF1E5F"/>
    <w:rsid w:val="00C73CE4"/>
    <w:rsid w:val="00E25992"/>
    <w:rsid w:val="00F2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EEBDF-BE0D-4758-821F-9B750725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personal</dc:creator>
  <cp:keywords/>
  <dc:description/>
  <cp:lastModifiedBy>Violeta</cp:lastModifiedBy>
  <cp:revision>3</cp:revision>
  <dcterms:created xsi:type="dcterms:W3CDTF">2020-10-29T17:23:00Z</dcterms:created>
  <dcterms:modified xsi:type="dcterms:W3CDTF">2020-12-03T19:19:00Z</dcterms:modified>
</cp:coreProperties>
</file>